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</w:t>
      </w:r>
      <w:r w:rsidR="003D46D9" w:rsidRPr="003D46D9">
        <w:rPr>
          <w:sz w:val="24"/>
          <w:szCs w:val="20"/>
        </w:rPr>
        <w:t>Přístroj pro stanovení filtrovatelnosti (CFPP) uhlovodíkových paliv, biopaliv a topných olejů</w:t>
      </w:r>
      <w:r w:rsidR="00AE50DB">
        <w:rPr>
          <w:sz w:val="24"/>
          <w:szCs w:val="20"/>
        </w:rPr>
        <w:t xml:space="preserve"> 2</w:t>
      </w:r>
      <w:r w:rsidR="00E67A06" w:rsidRPr="003D46D9">
        <w:rPr>
          <w:sz w:val="24"/>
          <w:szCs w:val="20"/>
        </w:rPr>
        <w:t>“</w:t>
      </w:r>
    </w:p>
    <w:p w:rsidR="00A33502" w:rsidRPr="00A33502" w:rsidRDefault="00B4670F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  <w:r w:rsidRPr="00B4670F">
        <w:rPr>
          <w:rFonts w:ascii="Times New Roman" w:hAnsi="Times New Roman"/>
          <w:szCs w:val="24"/>
          <w:lang w:eastAsia="cs-CZ"/>
        </w:rPr>
        <w:t xml:space="preserve">Přístroj umožňující stanovení filtrovatelnosti uhlovodíkových paliv, biopaliv a topných olejů splňující </w:t>
      </w:r>
      <w:r>
        <w:rPr>
          <w:rFonts w:ascii="Times New Roman" w:hAnsi="Times New Roman"/>
          <w:szCs w:val="24"/>
          <w:lang w:eastAsia="cs-CZ"/>
        </w:rPr>
        <w:t>níže uvedené požadavky</w:t>
      </w:r>
      <w:r w:rsidRPr="00B4670F">
        <w:rPr>
          <w:rFonts w:ascii="Times New Roman" w:hAnsi="Times New Roman"/>
          <w:szCs w:val="24"/>
          <w:lang w:eastAsia="cs-CZ"/>
        </w:rPr>
        <w:t>.</w:t>
      </w: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D46D9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Analýzy v souladu s normami ASTM D6371, IP 309, ČSN EN 116, ČSN EN 16329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Rozsah měření: min. +30ºC až -65ºC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Interní chlazení bez nutnosti použití externího kapalinového kryostatu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Lineární i skokový program chlazení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 testovací hlava, možnost přikoupení další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Teplotní čidlo Pt-100 s kalibračním listem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Automatická kalibrační procedura pro teplotní čidlo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Teplota měření udávaná v ºC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Mikroprocesorem řízené nastavení vakua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Kalibrační procedura pro měření vakua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Podrobný návod k obsluze (česky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anglicky)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Nastavitelný grad</w:t>
            </w:r>
            <w:r w:rsidR="004137D2">
              <w:rPr>
                <w:rFonts w:ascii="Times New Roman" w:hAnsi="Times New Roman"/>
                <w:color w:val="000000"/>
              </w:rPr>
              <w:t>ient chlazení: min. 1 - 60°C/hod.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Bezkabelové připojení mě</w:t>
            </w:r>
            <w:r w:rsidR="002F33DE">
              <w:rPr>
                <w:rFonts w:ascii="Times New Roman" w:hAnsi="Times New Roman"/>
                <w:color w:val="000000"/>
              </w:rPr>
              <w:t>řicího bloku k chladicímu bloku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Zobrazování analytických dat v průběhu analýzy a jejich uložení do paměti - chladicího programu, programu vakua, teploty vzorku, doby trvání analýzy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Programy pro čištění pipety, který lze uživatelsky upravovat podle potřeb metody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Referenční materiál s bodem filtrovatelnosti v rozmezí -20 až -30ºC, 2x 250 ml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4C6914" w:rsidRPr="0065158E" w:rsidRDefault="003D46D9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20 ks Zkušební nádobka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3D46D9" w:rsidRPr="0065158E" w:rsidRDefault="003D46D9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1 ks pipeta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3D46D9" w:rsidRPr="0065158E" w:rsidRDefault="000A6F93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20 ks Filtry 45 µ</w:t>
      </w:r>
      <w:r w:rsidR="003D46D9" w:rsidRPr="0065158E">
        <w:rPr>
          <w:rFonts w:ascii="Times New Roman" w:hAnsi="Times New Roman"/>
        </w:rPr>
        <w:t>m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kalibrace </w:t>
      </w:r>
      <w:r w:rsidR="002F33DE" w:rsidRPr="002F33DE">
        <w:rPr>
          <w:rFonts w:ascii="Times New Roman" w:hAnsi="Times New Roman"/>
        </w:rPr>
        <w:t xml:space="preserve">teplotního čidla Pt-100 </w:t>
      </w:r>
      <w:r w:rsidRPr="002F33DE">
        <w:rPr>
          <w:rFonts w:ascii="Times New Roman" w:hAnsi="Times New Roman"/>
        </w:rPr>
        <w:t>včetně kalibračního protokolu,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>instalace zařízení včetně všech souvisejících činností (balení, d</w:t>
      </w:r>
      <w:r w:rsidR="002070CD" w:rsidRPr="002F33DE">
        <w:rPr>
          <w:rFonts w:ascii="Times New Roman" w:hAnsi="Times New Roman"/>
        </w:rPr>
        <w:t>oprava, likvidace odpadů apod.)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>dokumentace včetně návodu v</w:t>
      </w:r>
      <w:r w:rsidR="00627FBB">
        <w:rPr>
          <w:rFonts w:ascii="Times New Roman" w:hAnsi="Times New Roman"/>
        </w:rPr>
        <w:t> </w:t>
      </w:r>
      <w:r w:rsidRPr="002F33DE">
        <w:rPr>
          <w:rFonts w:ascii="Times New Roman" w:hAnsi="Times New Roman"/>
        </w:rPr>
        <w:t>českém</w:t>
      </w:r>
      <w:r w:rsidR="00627FBB">
        <w:rPr>
          <w:rFonts w:ascii="Times New Roman" w:hAnsi="Times New Roman"/>
        </w:rPr>
        <w:t xml:space="preserve"> a </w:t>
      </w:r>
      <w:r w:rsidR="002F33DE" w:rsidRPr="002F33DE">
        <w:rPr>
          <w:rFonts w:ascii="Times New Roman" w:hAnsi="Times New Roman"/>
        </w:rPr>
        <w:t>anglickém,</w:t>
      </w:r>
      <w:r w:rsidRPr="002F33DE">
        <w:rPr>
          <w:rFonts w:ascii="Times New Roman" w:hAnsi="Times New Roman"/>
        </w:rPr>
        <w:t xml:space="preserve"> jazyce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3D46D9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3D46D9">
        <w:rPr>
          <w:rFonts w:ascii="Times New Roman" w:hAnsi="Times New Roman"/>
        </w:rPr>
        <w:t>Součástí předmětu plnění je:</w:t>
      </w:r>
    </w:p>
    <w:p w:rsidR="00B935A6" w:rsidRPr="002F33DE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  <w:sz w:val="14"/>
          <w:szCs w:val="14"/>
        </w:rPr>
        <w:lastRenderedPageBreak/>
        <w:t xml:space="preserve"> </w:t>
      </w:r>
      <w:r w:rsidRPr="002F33DE">
        <w:rPr>
          <w:rFonts w:ascii="Times New Roman" w:hAnsi="Times New Roman"/>
        </w:rPr>
        <w:t xml:space="preserve">záruka uchazeče na </w:t>
      </w:r>
      <w:r w:rsidR="002914CC" w:rsidRPr="002F33DE">
        <w:rPr>
          <w:rFonts w:ascii="Times New Roman" w:hAnsi="Times New Roman"/>
        </w:rPr>
        <w:t>dostupnost</w:t>
      </w:r>
      <w:r w:rsidRPr="002F33DE">
        <w:rPr>
          <w:rFonts w:ascii="Times New Roman" w:hAnsi="Times New Roman"/>
        </w:rPr>
        <w:t xml:space="preserve"> náhradních dílů a </w:t>
      </w:r>
      <w:r w:rsidR="002070CD" w:rsidRPr="002F33DE">
        <w:rPr>
          <w:rFonts w:ascii="Times New Roman" w:hAnsi="Times New Roman"/>
        </w:rPr>
        <w:t xml:space="preserve">spotřebního materiálu po dobu </w:t>
      </w:r>
      <w:r w:rsidR="002F33DE" w:rsidRPr="002F33DE">
        <w:rPr>
          <w:rFonts w:ascii="Times New Roman" w:hAnsi="Times New Roman"/>
        </w:rPr>
        <w:t>10</w:t>
      </w:r>
      <w:r w:rsidRPr="002F33DE">
        <w:rPr>
          <w:rFonts w:ascii="Times New Roman" w:hAnsi="Times New Roman"/>
        </w:rPr>
        <w:t xml:space="preserve"> let od první instalace přístroje</w:t>
      </w:r>
    </w:p>
    <w:p w:rsidR="008E2B2A" w:rsidRPr="002F33DE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</w:rPr>
        <w:t>mimo</w:t>
      </w:r>
      <w:r w:rsidR="00BB2C18" w:rsidRPr="002F33DE">
        <w:rPr>
          <w:rFonts w:ascii="Times New Roman" w:hAnsi="Times New Roman"/>
        </w:rPr>
        <w:t>záruční servis v délce min. 5</w:t>
      </w:r>
      <w:r w:rsidR="00B935A6" w:rsidRPr="002F33DE">
        <w:rPr>
          <w:rFonts w:ascii="Times New Roman" w:hAnsi="Times New Roman"/>
        </w:rPr>
        <w:t xml:space="preserve"> let</w:t>
      </w:r>
      <w:r w:rsidRPr="002F33DE">
        <w:rPr>
          <w:rFonts w:ascii="Times New Roman" w:hAnsi="Times New Roman"/>
        </w:rPr>
        <w:t xml:space="preserve"> od první instalace</w:t>
      </w:r>
      <w:r w:rsidR="00B935A6" w:rsidRPr="002F33DE">
        <w:rPr>
          <w:rFonts w:ascii="Times New Roman" w:hAnsi="Times New Roman"/>
        </w:rPr>
        <w:t>.</w:t>
      </w:r>
    </w:p>
    <w:p w:rsidR="00BB2C18" w:rsidRPr="002F33DE" w:rsidRDefault="00BB2C18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servisní práce obsahující </w:t>
      </w:r>
      <w:r w:rsidR="003D46D9" w:rsidRPr="002F33DE">
        <w:rPr>
          <w:rFonts w:ascii="Times New Roman" w:hAnsi="Times New Roman"/>
        </w:rPr>
        <w:t>valida</w:t>
      </w:r>
      <w:r w:rsidRPr="002F33DE">
        <w:rPr>
          <w:rFonts w:ascii="Times New Roman" w:hAnsi="Times New Roman"/>
        </w:rPr>
        <w:t>c</w:t>
      </w:r>
      <w:r w:rsidR="008E2B2A" w:rsidRPr="002F33DE">
        <w:rPr>
          <w:rFonts w:ascii="Times New Roman" w:hAnsi="Times New Roman"/>
        </w:rPr>
        <w:t>i</w:t>
      </w:r>
      <w:r w:rsidRPr="002F33DE">
        <w:rPr>
          <w:rFonts w:ascii="Times New Roman" w:hAnsi="Times New Roman"/>
        </w:rPr>
        <w:t xml:space="preserve"> </w:t>
      </w:r>
      <w:r w:rsidR="00893196" w:rsidRPr="002F33DE">
        <w:rPr>
          <w:rFonts w:ascii="Times New Roman" w:hAnsi="Times New Roman"/>
        </w:rPr>
        <w:t>a kom</w:t>
      </w:r>
      <w:r w:rsidR="002070CD" w:rsidRPr="002F33DE">
        <w:rPr>
          <w:rFonts w:ascii="Times New Roman" w:hAnsi="Times New Roman"/>
        </w:rPr>
        <w:t>p</w:t>
      </w:r>
      <w:r w:rsidR="00893196" w:rsidRPr="002F33DE">
        <w:rPr>
          <w:rFonts w:ascii="Times New Roman" w:hAnsi="Times New Roman"/>
        </w:rPr>
        <w:t>letní kontrol</w:t>
      </w:r>
      <w:r w:rsidR="008E2B2A" w:rsidRPr="002F33DE">
        <w:rPr>
          <w:rFonts w:ascii="Times New Roman" w:hAnsi="Times New Roman"/>
        </w:rPr>
        <w:t>u</w:t>
      </w:r>
      <w:r w:rsidR="00893196" w:rsidRPr="002F33DE">
        <w:rPr>
          <w:rFonts w:ascii="Times New Roman" w:hAnsi="Times New Roman"/>
        </w:rPr>
        <w:t xml:space="preserve"> přístroje</w:t>
      </w:r>
      <w:r w:rsidR="004C7080" w:rsidRPr="002F33DE">
        <w:rPr>
          <w:rFonts w:ascii="Times New Roman" w:hAnsi="Times New Roman"/>
        </w:rPr>
        <w:t xml:space="preserve"> při instalaci a dále</w:t>
      </w:r>
      <w:r w:rsidR="00893196" w:rsidRPr="002F33DE">
        <w:rPr>
          <w:rFonts w:ascii="Times New Roman" w:hAnsi="Times New Roman"/>
        </w:rPr>
        <w:t xml:space="preserve"> jedenkrát za rok</w:t>
      </w:r>
      <w:r w:rsidR="003D46D9" w:rsidRPr="002F33DE">
        <w:rPr>
          <w:rFonts w:ascii="Times New Roman" w:hAnsi="Times New Roman"/>
        </w:rPr>
        <w:t xml:space="preserve"> po dobu 3</w:t>
      </w:r>
      <w:r w:rsidR="004C7080" w:rsidRPr="002F33DE">
        <w:rPr>
          <w:rFonts w:ascii="Times New Roman" w:hAnsi="Times New Roman"/>
        </w:rPr>
        <w:t xml:space="preserve"> let následujících po instalaci</w:t>
      </w:r>
    </w:p>
    <w:p w:rsidR="00B50978" w:rsidRPr="003D46D9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3D46D9">
        <w:rPr>
          <w:rFonts w:ascii="Times New Roman" w:hAnsi="Times New Roman"/>
        </w:rPr>
        <w:t>Záruka 24 měsíců</w:t>
      </w:r>
    </w:p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Pr="002A46AE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3B2DE1" w:rsidRPr="00DC3195" w:rsidRDefault="003B2DE1" w:rsidP="007F2F2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DC3195">
        <w:rPr>
          <w:rFonts w:ascii="Times New Roman" w:hAnsi="Times New Roman"/>
          <w:b/>
          <w:bCs/>
          <w:sz w:val="24"/>
          <w:szCs w:val="24"/>
        </w:rPr>
        <w:t>P</w:t>
      </w:r>
      <w:r w:rsidR="00A44CFD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DC3195">
        <w:rPr>
          <w:rFonts w:ascii="Times New Roman" w:hAnsi="Times New Roman"/>
          <w:b/>
          <w:bCs/>
          <w:sz w:val="24"/>
          <w:szCs w:val="24"/>
        </w:rPr>
        <w:t>řed a p</w:t>
      </w:r>
      <w:r w:rsidRPr="00DC3195">
        <w:rPr>
          <w:rFonts w:ascii="Times New Roman" w:hAnsi="Times New Roman"/>
          <w:b/>
          <w:bCs/>
          <w:sz w:val="24"/>
          <w:szCs w:val="24"/>
        </w:rPr>
        <w:t>o instalaci</w:t>
      </w:r>
      <w:r w:rsidR="00A44CFD">
        <w:rPr>
          <w:rFonts w:ascii="Times New Roman" w:hAnsi="Times New Roman"/>
          <w:b/>
          <w:bCs/>
          <w:sz w:val="24"/>
          <w:szCs w:val="24"/>
        </w:rPr>
        <w:t xml:space="preserve"> přístroje a dalších dodávaných komponent</w:t>
      </w:r>
      <w:r w:rsidRPr="00DC3195">
        <w:rPr>
          <w:rFonts w:ascii="Times New Roman" w:hAnsi="Times New Roman"/>
          <w:b/>
          <w:bCs/>
          <w:sz w:val="24"/>
          <w:szCs w:val="24"/>
        </w:rPr>
        <w:t>:</w:t>
      </w:r>
    </w:p>
    <w:p w:rsidR="00E21EEA" w:rsidRPr="003D46D9" w:rsidRDefault="00A44CFD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3D46D9">
        <w:rPr>
          <w:rFonts w:ascii="Times New Roman" w:hAnsi="Times New Roman"/>
        </w:rPr>
        <w:t xml:space="preserve">provedení </w:t>
      </w:r>
      <w:r w:rsidR="00E21EEA" w:rsidRPr="003D46D9">
        <w:rPr>
          <w:rFonts w:ascii="Times New Roman" w:hAnsi="Times New Roman"/>
        </w:rPr>
        <w:t xml:space="preserve">instalace a uvedení přístroje a jeho příslušenství do provozu, </w:t>
      </w:r>
      <w:r w:rsidR="00E21EEA" w:rsidRPr="002F33DE">
        <w:rPr>
          <w:rFonts w:ascii="Times New Roman" w:hAnsi="Times New Roman"/>
        </w:rPr>
        <w:t>kalibrace,</w:t>
      </w:r>
      <w:r w:rsidR="00E21EEA" w:rsidRPr="003D46D9">
        <w:rPr>
          <w:rFonts w:ascii="Times New Roman" w:hAnsi="Times New Roman"/>
        </w:rPr>
        <w:t xml:space="preserve"> prověření bezchybné funkčnosti, dopravu do místa instalace v sídle kupujícího, platby spojené s dovozem předmětu, cla, daně, dovozní a vývozní přirážky a veškeré další poplatky spojené s dodávkou předmětu, technickou dokumentaci, prohlášení o shodě</w:t>
      </w:r>
    </w:p>
    <w:p w:rsidR="00130B3A" w:rsidRPr="002F33DE" w:rsidRDefault="00141A7E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zaškolení obsluhy v českém jazyce </w:t>
      </w:r>
      <w:r w:rsidR="00130B3A" w:rsidRPr="002F33DE">
        <w:rPr>
          <w:rFonts w:ascii="Times New Roman" w:hAnsi="Times New Roman"/>
        </w:rPr>
        <w:t>bezprostředně po inst</w:t>
      </w:r>
      <w:r w:rsidR="003132EB" w:rsidRPr="002F33DE">
        <w:rPr>
          <w:rFonts w:ascii="Times New Roman" w:hAnsi="Times New Roman"/>
        </w:rPr>
        <w:t xml:space="preserve">alaci. Obsluhou se rozumí min. </w:t>
      </w:r>
      <w:r w:rsidR="002F33DE" w:rsidRPr="002F33DE">
        <w:rPr>
          <w:rFonts w:ascii="Times New Roman" w:hAnsi="Times New Roman"/>
        </w:rPr>
        <w:t>2</w:t>
      </w:r>
      <w:r w:rsidR="00A22037" w:rsidRPr="002F33DE">
        <w:rPr>
          <w:rFonts w:ascii="Times New Roman" w:hAnsi="Times New Roman"/>
        </w:rPr>
        <w:t xml:space="preserve"> pracovníci Zadavatele</w:t>
      </w:r>
    </w:p>
    <w:p w:rsidR="00141A7E" w:rsidRPr="002F33DE" w:rsidRDefault="00130B3A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následné zaškolení obsluhy v českém jazyce a </w:t>
      </w:r>
      <w:r w:rsidR="00141A7E" w:rsidRPr="002F33DE">
        <w:rPr>
          <w:rFonts w:ascii="Times New Roman" w:hAnsi="Times New Roman"/>
        </w:rPr>
        <w:t>v rozsahu nejméně 1 pracovní den</w:t>
      </w:r>
      <w:r w:rsidRPr="002F33DE">
        <w:rPr>
          <w:rFonts w:ascii="Times New Roman" w:hAnsi="Times New Roman"/>
        </w:rPr>
        <w:t>, a to nejpo</w:t>
      </w:r>
      <w:r w:rsidRPr="002F33DE">
        <w:rPr>
          <w:rFonts w:ascii="Times New Roman" w:hAnsi="Times New Roman"/>
        </w:rPr>
        <w:t>z</w:t>
      </w:r>
      <w:r w:rsidR="002F33DE" w:rsidRPr="002F33DE">
        <w:rPr>
          <w:rFonts w:ascii="Times New Roman" w:hAnsi="Times New Roman"/>
        </w:rPr>
        <w:t xml:space="preserve">ději do </w:t>
      </w:r>
      <w:proofErr w:type="gramStart"/>
      <w:r w:rsidR="002F33DE" w:rsidRPr="002F33DE">
        <w:rPr>
          <w:rFonts w:ascii="Times New Roman" w:hAnsi="Times New Roman"/>
        </w:rPr>
        <w:t>6</w:t>
      </w:r>
      <w:r w:rsidR="00A22037" w:rsidRPr="002F33DE">
        <w:rPr>
          <w:rFonts w:ascii="Times New Roman" w:hAnsi="Times New Roman"/>
        </w:rPr>
        <w:t>0ti</w:t>
      </w:r>
      <w:proofErr w:type="gramEnd"/>
      <w:r w:rsidR="00A22037" w:rsidRPr="002F33DE">
        <w:rPr>
          <w:rFonts w:ascii="Times New Roman" w:hAnsi="Times New Roman"/>
        </w:rPr>
        <w:t xml:space="preserve"> dnů od instalace</w:t>
      </w:r>
    </w:p>
    <w:p w:rsidR="003D46D9" w:rsidRPr="003D46D9" w:rsidRDefault="003D46D9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3D46D9">
        <w:rPr>
          <w:rFonts w:ascii="Times New Roman" w:hAnsi="Times New Roman"/>
        </w:rPr>
        <w:t>Dodavatel demonstruje u dodaného přístroje jeho použitelnost a plnou funkčnost pro referenční materiál s dosažením referenční hodnoty v povolené toleranci a pro dva reálné vzorky vybrané zadavatelem.</w:t>
      </w:r>
    </w:p>
    <w:sectPr w:rsidR="003D46D9" w:rsidRPr="003D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A6F93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33DE"/>
    <w:rsid w:val="002F6294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6F46"/>
    <w:rsid w:val="003B2DE1"/>
    <w:rsid w:val="003D46D9"/>
    <w:rsid w:val="003D65D8"/>
    <w:rsid w:val="003D6704"/>
    <w:rsid w:val="003D705B"/>
    <w:rsid w:val="003E54D8"/>
    <w:rsid w:val="003F4E36"/>
    <w:rsid w:val="00405264"/>
    <w:rsid w:val="004137D2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27FBB"/>
    <w:rsid w:val="00632E6C"/>
    <w:rsid w:val="006348FC"/>
    <w:rsid w:val="00634AA2"/>
    <w:rsid w:val="0065158E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AE50DB"/>
    <w:rsid w:val="00B1278B"/>
    <w:rsid w:val="00B13324"/>
    <w:rsid w:val="00B4670F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C61FD"/>
    <w:rsid w:val="00CE5D0E"/>
    <w:rsid w:val="00D11695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1F08-094C-4705-9D85-310844D2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D53C-FA6E-4869-BE2F-E09990B3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2017-07-31T07:06:00Z</dcterms:created>
  <dcterms:modified xsi:type="dcterms:W3CDTF">2017-07-31T07:06:00Z</dcterms:modified>
</cp:coreProperties>
</file>