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bookmarkStart w:id="0" w:name="_GoBack"/>
      <w:bookmarkEnd w:id="0"/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121B" w14:textId="77777777" w:rsidR="00E313D7" w:rsidRDefault="00E313D7">
      <w:r>
        <w:separator/>
      </w:r>
    </w:p>
  </w:endnote>
  <w:endnote w:type="continuationSeparator" w:id="0">
    <w:p w14:paraId="7A05127B" w14:textId="77777777" w:rsidR="00E313D7" w:rsidRDefault="00E313D7">
      <w:r>
        <w:continuationSeparator/>
      </w:r>
    </w:p>
  </w:endnote>
  <w:endnote w:type="continuationNotice" w:id="1">
    <w:p w14:paraId="180DE6D7" w14:textId="77777777" w:rsidR="00E313D7" w:rsidRDefault="00E31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A3EA7" w14:textId="77777777" w:rsidR="00E313D7" w:rsidRDefault="00E313D7">
      <w:r>
        <w:separator/>
      </w:r>
    </w:p>
  </w:footnote>
  <w:footnote w:type="continuationSeparator" w:id="0">
    <w:p w14:paraId="07C3C094" w14:textId="77777777" w:rsidR="00E313D7" w:rsidRDefault="00E313D7">
      <w:r>
        <w:continuationSeparator/>
      </w:r>
    </w:p>
  </w:footnote>
  <w:footnote w:type="continuationNotice" w:id="1">
    <w:p w14:paraId="7EF61795" w14:textId="77777777" w:rsidR="00E313D7" w:rsidRDefault="00E313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3B2897EC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C46048">
      <w:t xml:space="preserve">zakázky </w:t>
    </w:r>
    <w:r w:rsidR="00A273C2" w:rsidRPr="00C46048">
      <w:t>„</w:t>
    </w:r>
    <w:r w:rsidR="00C46048" w:rsidRPr="00C46048">
      <w:t xml:space="preserve">Pokusná jednotka pro simulaci dvoustupňového </w:t>
    </w:r>
    <w:proofErr w:type="spellStart"/>
    <w:r w:rsidR="00C46048" w:rsidRPr="00C46048">
      <w:t>hydrokrakování</w:t>
    </w:r>
    <w:proofErr w:type="spellEnd"/>
    <w:r w:rsidR="0021710F">
      <w:t xml:space="preserve"> 2</w:t>
    </w:r>
    <w:r w:rsidR="00BE4770" w:rsidRPr="00C46048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65059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1710F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14DD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55C0B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46048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13D7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2018-04-04T12:05:00Z</dcterms:created>
  <dcterms:modified xsi:type="dcterms:W3CDTF">2018-07-10T05:49:00Z</dcterms:modified>
</cp:coreProperties>
</file>