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25" w:rsidRDefault="003C1C10" w:rsidP="003C1C10">
      <w:pPr>
        <w:pStyle w:val="smlouva"/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Technická specifikace</w:t>
      </w:r>
    </w:p>
    <w:p w:rsidR="003C1C10" w:rsidRPr="00937245" w:rsidRDefault="003C1C10" w:rsidP="003C1C10">
      <w:pPr>
        <w:pStyle w:val="smlouva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část A – Dodávka technických plynů</w:t>
      </w:r>
    </w:p>
    <w:p w:rsidR="001C6C25" w:rsidRDefault="001C6C25" w:rsidP="006C1127">
      <w:pPr>
        <w:pStyle w:val="smlouva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528"/>
        <w:gridCol w:w="1080"/>
        <w:gridCol w:w="832"/>
        <w:gridCol w:w="978"/>
        <w:gridCol w:w="1200"/>
        <w:gridCol w:w="1310"/>
        <w:tblGridChange w:id="1">
          <w:tblGrid>
            <w:gridCol w:w="1892"/>
            <w:gridCol w:w="1528"/>
            <w:gridCol w:w="1080"/>
            <w:gridCol w:w="832"/>
            <w:gridCol w:w="978"/>
            <w:gridCol w:w="1200"/>
            <w:gridCol w:w="1310"/>
          </w:tblGrid>
        </w:tblGridChange>
      </w:tblGrid>
      <w:tr w:rsidR="00F77B2A" w:rsidTr="00F77B2A">
        <w:tc>
          <w:tcPr>
            <w:tcW w:w="1892" w:type="dxa"/>
          </w:tcPr>
          <w:p w:rsidR="00F77B2A" w:rsidRDefault="00F77B2A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PLYN</w:t>
            </w:r>
          </w:p>
        </w:tc>
        <w:tc>
          <w:tcPr>
            <w:tcW w:w="1528" w:type="dxa"/>
          </w:tcPr>
          <w:p w:rsidR="00F77B2A" w:rsidRDefault="00F77B2A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Kvalita min.</w:t>
            </w:r>
          </w:p>
        </w:tc>
        <w:tc>
          <w:tcPr>
            <w:tcW w:w="1080" w:type="dxa"/>
          </w:tcPr>
          <w:p w:rsidR="00F77B2A" w:rsidRDefault="00F77B2A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Objem lahve /l/</w:t>
            </w:r>
          </w:p>
        </w:tc>
        <w:tc>
          <w:tcPr>
            <w:tcW w:w="832" w:type="dxa"/>
          </w:tcPr>
          <w:p w:rsidR="00F77B2A" w:rsidRDefault="00F77B2A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Tlak /bar/</w:t>
            </w:r>
          </w:p>
        </w:tc>
        <w:tc>
          <w:tcPr>
            <w:tcW w:w="978" w:type="dxa"/>
          </w:tcPr>
          <w:p w:rsidR="00F77B2A" w:rsidRDefault="00F77B2A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Počet lahví ročně*</w:t>
            </w:r>
          </w:p>
        </w:tc>
        <w:tc>
          <w:tcPr>
            <w:tcW w:w="1200" w:type="dxa"/>
          </w:tcPr>
          <w:p w:rsidR="00F77B2A" w:rsidRDefault="00F77B2A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Počet sad ventilů **</w:t>
            </w:r>
          </w:p>
        </w:tc>
        <w:tc>
          <w:tcPr>
            <w:tcW w:w="1310" w:type="dxa"/>
          </w:tcPr>
          <w:p w:rsidR="00F77B2A" w:rsidRDefault="00F77B2A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Počet lahví v užívání ***</w:t>
            </w:r>
          </w:p>
        </w:tc>
      </w:tr>
      <w:tr w:rsidR="00F77B2A" w:rsidTr="00F77B2A">
        <w:tc>
          <w:tcPr>
            <w:tcW w:w="1892" w:type="dxa"/>
          </w:tcPr>
          <w:p w:rsidR="00F77B2A" w:rsidRDefault="00F77B2A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Acetylen</w:t>
            </w:r>
          </w:p>
        </w:tc>
        <w:tc>
          <w:tcPr>
            <w:tcW w:w="1528" w:type="dxa"/>
          </w:tcPr>
          <w:p w:rsidR="00F77B2A" w:rsidRDefault="00F77B2A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2.5</w:t>
            </w:r>
          </w:p>
        </w:tc>
        <w:tc>
          <w:tcPr>
            <w:tcW w:w="1080" w:type="dxa"/>
          </w:tcPr>
          <w:p w:rsidR="00F77B2A" w:rsidRDefault="00F77B2A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F77B2A" w:rsidRDefault="00F77B2A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978" w:type="dxa"/>
          </w:tcPr>
          <w:p w:rsidR="00F77B2A" w:rsidRPr="004A4C7F" w:rsidRDefault="00F77B2A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F77B2A" w:rsidRPr="004A4C7F" w:rsidRDefault="00F77B2A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F77B2A" w:rsidRPr="004A4C7F" w:rsidRDefault="00F77B2A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Acetylen (pro AAS)</w:t>
            </w:r>
          </w:p>
        </w:tc>
        <w:tc>
          <w:tcPr>
            <w:tcW w:w="1528" w:type="dxa"/>
          </w:tcPr>
          <w:p w:rsidR="001E2457" w:rsidRDefault="001E2457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080" w:type="dxa"/>
          </w:tcPr>
          <w:p w:rsidR="001E2457" w:rsidRDefault="001E2457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978" w:type="dxa"/>
          </w:tcPr>
          <w:p w:rsidR="001E2457" w:rsidRPr="004A4C7F" w:rsidRDefault="001E2457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1E2457" w:rsidRPr="004A4C7F" w:rsidRDefault="001E2457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Pr="004A4C7F" w:rsidRDefault="001E2457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Amoniak </w:t>
            </w:r>
          </w:p>
        </w:tc>
        <w:tc>
          <w:tcPr>
            <w:tcW w:w="1528" w:type="dxa"/>
          </w:tcPr>
          <w:p w:rsidR="001E2457" w:rsidRDefault="001E2457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3.8</w:t>
            </w:r>
          </w:p>
        </w:tc>
        <w:tc>
          <w:tcPr>
            <w:tcW w:w="1080" w:type="dxa"/>
          </w:tcPr>
          <w:p w:rsidR="001E2457" w:rsidRDefault="001E2457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978" w:type="dxa"/>
          </w:tcPr>
          <w:p w:rsidR="001E2457" w:rsidRDefault="001E2457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1E2457" w:rsidRDefault="001E2457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Default="001E2457" w:rsidP="005C7234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Argon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4.6</w:t>
            </w:r>
          </w:p>
        </w:tc>
        <w:tc>
          <w:tcPr>
            <w:tcW w:w="1080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</w:t>
            </w:r>
          </w:p>
        </w:tc>
        <w:tc>
          <w:tcPr>
            <w:tcW w:w="1200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Argon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4.8</w:t>
            </w:r>
          </w:p>
        </w:tc>
        <w:tc>
          <w:tcPr>
            <w:tcW w:w="1080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300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Argon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4.8</w:t>
            </w:r>
          </w:p>
        </w:tc>
        <w:tc>
          <w:tcPr>
            <w:tcW w:w="1080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10</w:t>
            </w:r>
          </w:p>
        </w:tc>
        <w:tc>
          <w:tcPr>
            <w:tcW w:w="120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4</w:t>
            </w:r>
          </w:p>
        </w:tc>
        <w:tc>
          <w:tcPr>
            <w:tcW w:w="131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4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Argon (svazek 12 lahví)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4.6</w:t>
            </w:r>
          </w:p>
        </w:tc>
        <w:tc>
          <w:tcPr>
            <w:tcW w:w="1080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50/lahev</w:t>
            </w:r>
          </w:p>
        </w:tc>
        <w:tc>
          <w:tcPr>
            <w:tcW w:w="83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300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3</w:t>
            </w:r>
          </w:p>
        </w:tc>
        <w:tc>
          <w:tcPr>
            <w:tcW w:w="1200" w:type="dxa"/>
          </w:tcPr>
          <w:p w:rsidR="001E2457" w:rsidRPr="004A4C7F" w:rsidRDefault="00E9156F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 nástěnný redukční panel</w:t>
            </w:r>
          </w:p>
        </w:tc>
        <w:tc>
          <w:tcPr>
            <w:tcW w:w="1310" w:type="dxa"/>
          </w:tcPr>
          <w:p w:rsidR="001E2457" w:rsidRPr="004A4C7F" w:rsidRDefault="00E9156F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  <w:r w:rsidR="00E5156D">
              <w:rPr>
                <w:b/>
                <w:bCs/>
                <w:color w:val="000000"/>
                <w:spacing w:val="-1"/>
              </w:rPr>
              <w:t xml:space="preserve"> svazek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Dusík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4.0</w:t>
            </w:r>
          </w:p>
        </w:tc>
        <w:tc>
          <w:tcPr>
            <w:tcW w:w="1080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Dusík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4.0</w:t>
            </w:r>
          </w:p>
        </w:tc>
        <w:tc>
          <w:tcPr>
            <w:tcW w:w="1080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300</w:t>
            </w:r>
          </w:p>
        </w:tc>
        <w:tc>
          <w:tcPr>
            <w:tcW w:w="97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Dusík</w:t>
            </w:r>
          </w:p>
        </w:tc>
        <w:tc>
          <w:tcPr>
            <w:tcW w:w="1528" w:type="dxa"/>
          </w:tcPr>
          <w:p w:rsidR="001E2457" w:rsidRPr="00873C4A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873C4A">
              <w:rPr>
                <w:b/>
                <w:bCs/>
                <w:color w:val="000000"/>
                <w:spacing w:val="-1"/>
              </w:rPr>
              <w:t>4.6</w:t>
            </w:r>
          </w:p>
        </w:tc>
        <w:tc>
          <w:tcPr>
            <w:tcW w:w="1080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300</w:t>
            </w:r>
          </w:p>
        </w:tc>
        <w:tc>
          <w:tcPr>
            <w:tcW w:w="978" w:type="dxa"/>
          </w:tcPr>
          <w:p w:rsidR="001E2457" w:rsidRPr="004A4C7F" w:rsidRDefault="00E5156D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8</w:t>
            </w:r>
          </w:p>
        </w:tc>
        <w:tc>
          <w:tcPr>
            <w:tcW w:w="120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8</w:t>
            </w:r>
          </w:p>
        </w:tc>
        <w:tc>
          <w:tcPr>
            <w:tcW w:w="131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8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Dusík</w:t>
            </w:r>
          </w:p>
        </w:tc>
        <w:tc>
          <w:tcPr>
            <w:tcW w:w="1528" w:type="dxa"/>
          </w:tcPr>
          <w:p w:rsidR="001E2457" w:rsidRPr="00873C4A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5.0</w:t>
            </w:r>
          </w:p>
        </w:tc>
        <w:tc>
          <w:tcPr>
            <w:tcW w:w="1080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Dusík</w:t>
            </w:r>
          </w:p>
        </w:tc>
        <w:tc>
          <w:tcPr>
            <w:tcW w:w="1528" w:type="dxa"/>
          </w:tcPr>
          <w:p w:rsidR="001E2457" w:rsidRPr="00873C4A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873C4A">
              <w:rPr>
                <w:b/>
                <w:bCs/>
                <w:color w:val="000000"/>
                <w:spacing w:val="-1"/>
              </w:rPr>
              <w:t>5.0</w:t>
            </w:r>
          </w:p>
        </w:tc>
        <w:tc>
          <w:tcPr>
            <w:tcW w:w="1080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300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120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5</w:t>
            </w:r>
          </w:p>
        </w:tc>
        <w:tc>
          <w:tcPr>
            <w:tcW w:w="131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5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Dusík</w:t>
            </w:r>
          </w:p>
        </w:tc>
        <w:tc>
          <w:tcPr>
            <w:tcW w:w="1528" w:type="dxa"/>
          </w:tcPr>
          <w:p w:rsidR="001E2457" w:rsidRPr="00873C4A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873C4A">
              <w:rPr>
                <w:b/>
                <w:bCs/>
                <w:color w:val="000000"/>
                <w:spacing w:val="-1"/>
              </w:rPr>
              <w:t>6.0</w:t>
            </w:r>
          </w:p>
        </w:tc>
        <w:tc>
          <w:tcPr>
            <w:tcW w:w="1080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Dusík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ECD</w:t>
            </w:r>
          </w:p>
        </w:tc>
        <w:tc>
          <w:tcPr>
            <w:tcW w:w="1080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Dusík kapalný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080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  <w:proofErr w:type="spellStart"/>
            <w:r>
              <w:rPr>
                <w:b/>
                <w:bCs/>
                <w:color w:val="000000"/>
                <w:spacing w:val="-1"/>
              </w:rPr>
              <w:t>Dewar</w:t>
            </w:r>
            <w:proofErr w:type="spellEnd"/>
            <w:r>
              <w:rPr>
                <w:b/>
                <w:bCs/>
                <w:color w:val="000000"/>
                <w:spacing w:val="-1"/>
              </w:rPr>
              <w:t>. nádoba 32l</w:t>
            </w:r>
          </w:p>
        </w:tc>
        <w:tc>
          <w:tcPr>
            <w:tcW w:w="832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90</w:t>
            </w:r>
          </w:p>
        </w:tc>
        <w:tc>
          <w:tcPr>
            <w:tcW w:w="120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310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</w:t>
            </w:r>
          </w:p>
        </w:tc>
      </w:tr>
      <w:tr w:rsidR="001E2457" w:rsidTr="000B6987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Dusík kapalný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080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  <w:proofErr w:type="spellStart"/>
            <w:r>
              <w:rPr>
                <w:b/>
                <w:bCs/>
                <w:color w:val="000000"/>
                <w:spacing w:val="-1"/>
              </w:rPr>
              <w:t>Minitank</w:t>
            </w:r>
            <w:proofErr w:type="spellEnd"/>
            <w:r>
              <w:rPr>
                <w:b/>
                <w:bCs/>
                <w:color w:val="000000"/>
                <w:spacing w:val="-1"/>
              </w:rPr>
              <w:t xml:space="preserve"> 240 l</w:t>
            </w:r>
          </w:p>
        </w:tc>
        <w:tc>
          <w:tcPr>
            <w:tcW w:w="832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</w:t>
            </w:r>
          </w:p>
        </w:tc>
        <w:tc>
          <w:tcPr>
            <w:tcW w:w="120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310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Helium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4.6</w:t>
            </w:r>
          </w:p>
        </w:tc>
        <w:tc>
          <w:tcPr>
            <w:tcW w:w="1080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</w:t>
            </w:r>
          </w:p>
        </w:tc>
        <w:tc>
          <w:tcPr>
            <w:tcW w:w="1200" w:type="dxa"/>
          </w:tcPr>
          <w:p w:rsidR="001E2457" w:rsidRPr="004A4C7F" w:rsidRDefault="00E5156D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</w:t>
            </w:r>
          </w:p>
        </w:tc>
        <w:tc>
          <w:tcPr>
            <w:tcW w:w="1310" w:type="dxa"/>
          </w:tcPr>
          <w:p w:rsidR="001E2457" w:rsidRPr="004A4C7F" w:rsidRDefault="00E5156D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Helium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4.6</w:t>
            </w:r>
          </w:p>
        </w:tc>
        <w:tc>
          <w:tcPr>
            <w:tcW w:w="1080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300</w:t>
            </w:r>
          </w:p>
        </w:tc>
        <w:tc>
          <w:tcPr>
            <w:tcW w:w="978" w:type="dxa"/>
          </w:tcPr>
          <w:p w:rsidR="001E2457" w:rsidRDefault="006D17F2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1E2457" w:rsidRPr="004A4C7F" w:rsidRDefault="006D17F2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Default="006D17F2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Helium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5.6</w:t>
            </w:r>
          </w:p>
        </w:tc>
        <w:tc>
          <w:tcPr>
            <w:tcW w:w="1080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Pr="004A4C7F" w:rsidRDefault="00E5156D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8</w:t>
            </w:r>
          </w:p>
        </w:tc>
        <w:tc>
          <w:tcPr>
            <w:tcW w:w="120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8</w:t>
            </w:r>
          </w:p>
        </w:tc>
        <w:tc>
          <w:tcPr>
            <w:tcW w:w="131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8</w:t>
            </w:r>
          </w:p>
        </w:tc>
      </w:tr>
      <w:tr w:rsidR="001E2457" w:rsidTr="000B6987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Helium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6.0</w:t>
            </w:r>
          </w:p>
        </w:tc>
        <w:tc>
          <w:tcPr>
            <w:tcW w:w="1080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15</w:t>
            </w:r>
          </w:p>
        </w:tc>
        <w:tc>
          <w:tcPr>
            <w:tcW w:w="1200" w:type="dxa"/>
          </w:tcPr>
          <w:p w:rsidR="001E2457" w:rsidRPr="004A4C7F" w:rsidRDefault="006D17F2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Pr="004A4C7F" w:rsidRDefault="006D17F2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0B6987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Helium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6.0</w:t>
            </w:r>
          </w:p>
        </w:tc>
        <w:tc>
          <w:tcPr>
            <w:tcW w:w="1080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300</w:t>
            </w:r>
          </w:p>
        </w:tc>
        <w:tc>
          <w:tcPr>
            <w:tcW w:w="97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10</w:t>
            </w:r>
          </w:p>
        </w:tc>
        <w:tc>
          <w:tcPr>
            <w:tcW w:w="1200" w:type="dxa"/>
          </w:tcPr>
          <w:p w:rsidR="001E2457" w:rsidRPr="004A4C7F" w:rsidRDefault="006D17F2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</w:t>
            </w:r>
          </w:p>
        </w:tc>
        <w:tc>
          <w:tcPr>
            <w:tcW w:w="1310" w:type="dxa"/>
          </w:tcPr>
          <w:p w:rsidR="001E2457" w:rsidRPr="004A4C7F" w:rsidRDefault="006D17F2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</w:t>
            </w:r>
          </w:p>
        </w:tc>
      </w:tr>
      <w:tr w:rsidR="006D17F2" w:rsidTr="000B6987">
        <w:tc>
          <w:tcPr>
            <w:tcW w:w="1892" w:type="dxa"/>
          </w:tcPr>
          <w:p w:rsidR="006D17F2" w:rsidRDefault="006D17F2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Kyslík med.</w:t>
            </w:r>
          </w:p>
        </w:tc>
        <w:tc>
          <w:tcPr>
            <w:tcW w:w="1528" w:type="dxa"/>
          </w:tcPr>
          <w:p w:rsidR="006D17F2" w:rsidRDefault="006D17F2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080" w:type="dxa"/>
          </w:tcPr>
          <w:p w:rsidR="006D17F2" w:rsidRDefault="006D17F2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10</w:t>
            </w:r>
          </w:p>
        </w:tc>
        <w:tc>
          <w:tcPr>
            <w:tcW w:w="832" w:type="dxa"/>
          </w:tcPr>
          <w:p w:rsidR="006D17F2" w:rsidRDefault="006D17F2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150</w:t>
            </w:r>
          </w:p>
        </w:tc>
        <w:tc>
          <w:tcPr>
            <w:tcW w:w="978" w:type="dxa"/>
          </w:tcPr>
          <w:p w:rsidR="006D17F2" w:rsidRDefault="006D17F2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</w:t>
            </w:r>
          </w:p>
        </w:tc>
        <w:tc>
          <w:tcPr>
            <w:tcW w:w="1200" w:type="dxa"/>
          </w:tcPr>
          <w:p w:rsidR="006D17F2" w:rsidRDefault="006D17F2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6D17F2" w:rsidRDefault="006D17F2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Kyslík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2.5</w:t>
            </w:r>
          </w:p>
        </w:tc>
        <w:tc>
          <w:tcPr>
            <w:tcW w:w="1080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15</w:t>
            </w:r>
          </w:p>
        </w:tc>
        <w:tc>
          <w:tcPr>
            <w:tcW w:w="120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5</w:t>
            </w:r>
          </w:p>
        </w:tc>
        <w:tc>
          <w:tcPr>
            <w:tcW w:w="131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8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Kyslík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5.6</w:t>
            </w:r>
          </w:p>
        </w:tc>
        <w:tc>
          <w:tcPr>
            <w:tcW w:w="1080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7</w:t>
            </w:r>
          </w:p>
        </w:tc>
        <w:tc>
          <w:tcPr>
            <w:tcW w:w="120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3</w:t>
            </w:r>
          </w:p>
        </w:tc>
        <w:tc>
          <w:tcPr>
            <w:tcW w:w="131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3</w:t>
            </w:r>
          </w:p>
        </w:tc>
      </w:tr>
      <w:tr w:rsidR="009C53C7" w:rsidTr="00F77B2A">
        <w:tc>
          <w:tcPr>
            <w:tcW w:w="1892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Oxid dusný</w:t>
            </w:r>
          </w:p>
        </w:tc>
        <w:tc>
          <w:tcPr>
            <w:tcW w:w="1528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2.5</w:t>
            </w:r>
          </w:p>
        </w:tc>
        <w:tc>
          <w:tcPr>
            <w:tcW w:w="1080" w:type="dxa"/>
          </w:tcPr>
          <w:p w:rsidR="009C53C7" w:rsidRDefault="009C53C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10</w:t>
            </w:r>
          </w:p>
        </w:tc>
        <w:tc>
          <w:tcPr>
            <w:tcW w:w="832" w:type="dxa"/>
          </w:tcPr>
          <w:p w:rsidR="009C53C7" w:rsidRDefault="009C53C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60</w:t>
            </w:r>
          </w:p>
        </w:tc>
        <w:tc>
          <w:tcPr>
            <w:tcW w:w="978" w:type="dxa"/>
          </w:tcPr>
          <w:p w:rsidR="009C53C7" w:rsidRPr="004A4C7F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9C53C7" w:rsidRPr="004A4C7F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9C53C7" w:rsidRPr="004A4C7F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Pr="009C53C7" w:rsidRDefault="001E2457" w:rsidP="001E2457">
            <w:pPr>
              <w:ind w:right="74"/>
              <w:rPr>
                <w:b/>
                <w:bCs/>
                <w:spacing w:val="-1"/>
              </w:rPr>
            </w:pPr>
            <w:r w:rsidRPr="009C53C7">
              <w:rPr>
                <w:b/>
                <w:bCs/>
                <w:spacing w:val="-1"/>
              </w:rPr>
              <w:t>Methan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2.5</w:t>
            </w:r>
          </w:p>
        </w:tc>
        <w:tc>
          <w:tcPr>
            <w:tcW w:w="1080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10</w:t>
            </w:r>
          </w:p>
        </w:tc>
        <w:tc>
          <w:tcPr>
            <w:tcW w:w="832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9C53C7" w:rsidTr="00F77B2A">
        <w:tc>
          <w:tcPr>
            <w:tcW w:w="1892" w:type="dxa"/>
          </w:tcPr>
          <w:p w:rsidR="009C53C7" w:rsidRPr="009C53C7" w:rsidRDefault="009C53C7" w:rsidP="001E2457">
            <w:pPr>
              <w:ind w:right="74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Sulfan </w:t>
            </w:r>
          </w:p>
        </w:tc>
        <w:tc>
          <w:tcPr>
            <w:tcW w:w="1528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2.5</w:t>
            </w:r>
          </w:p>
        </w:tc>
        <w:tc>
          <w:tcPr>
            <w:tcW w:w="1080" w:type="dxa"/>
          </w:tcPr>
          <w:p w:rsidR="009C53C7" w:rsidRDefault="009C53C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33,5</w:t>
            </w:r>
          </w:p>
        </w:tc>
        <w:tc>
          <w:tcPr>
            <w:tcW w:w="832" w:type="dxa"/>
          </w:tcPr>
          <w:p w:rsidR="009C53C7" w:rsidRDefault="009C53C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17,9</w:t>
            </w:r>
          </w:p>
        </w:tc>
        <w:tc>
          <w:tcPr>
            <w:tcW w:w="978" w:type="dxa"/>
          </w:tcPr>
          <w:p w:rsidR="009C53C7" w:rsidRPr="004A4C7F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9C53C7" w:rsidRPr="004A4C7F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9C53C7" w:rsidRPr="004A4C7F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Vodík</w:t>
            </w:r>
          </w:p>
        </w:tc>
        <w:tc>
          <w:tcPr>
            <w:tcW w:w="1528" w:type="dxa"/>
          </w:tcPr>
          <w:p w:rsidR="001E2457" w:rsidRPr="00873C4A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873C4A">
              <w:rPr>
                <w:b/>
                <w:bCs/>
                <w:color w:val="000000"/>
                <w:spacing w:val="-1"/>
              </w:rPr>
              <w:t>3.0</w:t>
            </w:r>
          </w:p>
        </w:tc>
        <w:tc>
          <w:tcPr>
            <w:tcW w:w="1080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30</w:t>
            </w:r>
          </w:p>
        </w:tc>
        <w:tc>
          <w:tcPr>
            <w:tcW w:w="120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18</w:t>
            </w:r>
          </w:p>
        </w:tc>
        <w:tc>
          <w:tcPr>
            <w:tcW w:w="131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  <w:r>
              <w:rPr>
                <w:b/>
                <w:bCs/>
                <w:color w:val="000000"/>
                <w:spacing w:val="-1"/>
              </w:rPr>
              <w:t>8</w:t>
            </w:r>
          </w:p>
        </w:tc>
      </w:tr>
      <w:tr w:rsidR="001E2457" w:rsidTr="000B6987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Vodík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  <w:highlight w:val="yellow"/>
              </w:rPr>
            </w:pPr>
            <w:r w:rsidRPr="0003472E">
              <w:rPr>
                <w:b/>
                <w:bCs/>
                <w:color w:val="000000"/>
                <w:spacing w:val="-1"/>
              </w:rPr>
              <w:t>5.0</w:t>
            </w:r>
          </w:p>
        </w:tc>
        <w:tc>
          <w:tcPr>
            <w:tcW w:w="1080" w:type="dxa"/>
          </w:tcPr>
          <w:p w:rsidR="001E2457" w:rsidRDefault="0003472E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03472E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1E2457" w:rsidRPr="004A4C7F" w:rsidRDefault="0003472E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Pr="004A4C7F" w:rsidRDefault="0003472E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Vzduch syntetický </w:t>
            </w:r>
          </w:p>
        </w:tc>
        <w:tc>
          <w:tcPr>
            <w:tcW w:w="1528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  <w:highlight w:val="yellow"/>
              </w:rPr>
            </w:pPr>
          </w:p>
        </w:tc>
        <w:tc>
          <w:tcPr>
            <w:tcW w:w="1080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90</w:t>
            </w:r>
          </w:p>
        </w:tc>
        <w:tc>
          <w:tcPr>
            <w:tcW w:w="120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17</w:t>
            </w:r>
          </w:p>
        </w:tc>
        <w:tc>
          <w:tcPr>
            <w:tcW w:w="131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  <w:r>
              <w:rPr>
                <w:b/>
                <w:bCs/>
                <w:color w:val="000000"/>
                <w:spacing w:val="-1"/>
              </w:rPr>
              <w:t>7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Propan</w:t>
            </w:r>
          </w:p>
        </w:tc>
        <w:tc>
          <w:tcPr>
            <w:tcW w:w="152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Kapalný</w:t>
            </w:r>
          </w:p>
        </w:tc>
        <w:tc>
          <w:tcPr>
            <w:tcW w:w="1080" w:type="dxa"/>
          </w:tcPr>
          <w:p w:rsidR="001E2457" w:rsidRPr="004A4C7F" w:rsidRDefault="001E2457" w:rsidP="001E2457">
            <w:r w:rsidRPr="004A4C7F">
              <w:rPr>
                <w:b/>
                <w:bCs/>
                <w:color w:val="000000"/>
                <w:spacing w:val="-1"/>
              </w:rPr>
              <w:t>80</w:t>
            </w:r>
          </w:p>
        </w:tc>
        <w:tc>
          <w:tcPr>
            <w:tcW w:w="832" w:type="dxa"/>
          </w:tcPr>
          <w:p w:rsidR="001E2457" w:rsidRPr="004A4C7F" w:rsidRDefault="001E2457" w:rsidP="001E2457"/>
        </w:tc>
        <w:tc>
          <w:tcPr>
            <w:tcW w:w="978" w:type="dxa"/>
          </w:tcPr>
          <w:p w:rsidR="001E2457" w:rsidRPr="004A4C7F" w:rsidRDefault="0003472E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1E2457" w:rsidRPr="004A4C7F" w:rsidRDefault="0003472E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Pr="004A4C7F" w:rsidRDefault="0003472E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proofErr w:type="spellStart"/>
            <w:r>
              <w:rPr>
                <w:b/>
                <w:bCs/>
                <w:color w:val="000000"/>
                <w:spacing w:val="-1"/>
              </w:rPr>
              <w:t>Iso</w:t>
            </w:r>
            <w:proofErr w:type="spellEnd"/>
            <w:r>
              <w:rPr>
                <w:b/>
                <w:bCs/>
                <w:color w:val="000000"/>
                <w:spacing w:val="-1"/>
              </w:rPr>
              <w:t>-butylen</w:t>
            </w:r>
          </w:p>
        </w:tc>
        <w:tc>
          <w:tcPr>
            <w:tcW w:w="152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080" w:type="dxa"/>
          </w:tcPr>
          <w:p w:rsidR="001E2457" w:rsidRPr="004A4C7F" w:rsidRDefault="001E2457" w:rsidP="001E2457">
            <w:r w:rsidRPr="004A4C7F"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Pr="004A4C7F" w:rsidRDefault="001E2457" w:rsidP="001E2457">
            <w:r w:rsidRPr="004A4C7F"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F77B2A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CO</w:t>
            </w:r>
          </w:p>
        </w:tc>
        <w:tc>
          <w:tcPr>
            <w:tcW w:w="1528" w:type="dxa"/>
          </w:tcPr>
          <w:p w:rsidR="001E2457" w:rsidRPr="004A4C7F" w:rsidRDefault="0003472E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3.8</w:t>
            </w:r>
          </w:p>
        </w:tc>
        <w:tc>
          <w:tcPr>
            <w:tcW w:w="1080" w:type="dxa"/>
          </w:tcPr>
          <w:p w:rsidR="001E2457" w:rsidRPr="004A4C7F" w:rsidRDefault="001E2457" w:rsidP="001E2457">
            <w:r w:rsidRPr="004A4C7F"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Pr="004A4C7F" w:rsidRDefault="001E2457" w:rsidP="001E2457">
            <w:r w:rsidRPr="004A4C7F"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 w:rsidRPr="004A4C7F"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0B6987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CO2 </w:t>
            </w:r>
            <w:proofErr w:type="spellStart"/>
            <w:r>
              <w:rPr>
                <w:b/>
                <w:bCs/>
                <w:color w:val="000000"/>
                <w:spacing w:val="-1"/>
              </w:rPr>
              <w:t>potr</w:t>
            </w:r>
            <w:proofErr w:type="spellEnd"/>
            <w:r>
              <w:rPr>
                <w:b/>
                <w:bCs/>
                <w:color w:val="000000"/>
                <w:spacing w:val="-1"/>
              </w:rPr>
              <w:t>.</w:t>
            </w:r>
          </w:p>
        </w:tc>
        <w:tc>
          <w:tcPr>
            <w:tcW w:w="152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080" w:type="dxa"/>
          </w:tcPr>
          <w:p w:rsidR="001E2457" w:rsidRPr="004A4C7F" w:rsidRDefault="001E245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Pr="004A4C7F" w:rsidRDefault="001E245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30 kg</w:t>
            </w:r>
          </w:p>
        </w:tc>
        <w:tc>
          <w:tcPr>
            <w:tcW w:w="97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1E2457" w:rsidRPr="004A4C7F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Pr="004A4C7F" w:rsidRDefault="0003472E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1E2457" w:rsidTr="000B6987">
        <w:tc>
          <w:tcPr>
            <w:tcW w:w="1892" w:type="dxa"/>
          </w:tcPr>
          <w:p w:rsidR="001E2457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CO2 </w:t>
            </w:r>
            <w:proofErr w:type="spellStart"/>
            <w:r>
              <w:rPr>
                <w:b/>
                <w:bCs/>
                <w:color w:val="000000"/>
                <w:spacing w:val="-1"/>
              </w:rPr>
              <w:t>tech</w:t>
            </w:r>
            <w:proofErr w:type="spellEnd"/>
            <w:r>
              <w:rPr>
                <w:b/>
                <w:bCs/>
                <w:color w:val="000000"/>
                <w:spacing w:val="-1"/>
              </w:rPr>
              <w:t>.</w:t>
            </w:r>
          </w:p>
        </w:tc>
        <w:tc>
          <w:tcPr>
            <w:tcW w:w="1528" w:type="dxa"/>
          </w:tcPr>
          <w:p w:rsidR="001E2457" w:rsidRPr="004A4C7F" w:rsidRDefault="001E245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080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1E2457" w:rsidRDefault="001E245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30 kg</w:t>
            </w:r>
          </w:p>
        </w:tc>
        <w:tc>
          <w:tcPr>
            <w:tcW w:w="978" w:type="dxa"/>
          </w:tcPr>
          <w:p w:rsidR="001E2457" w:rsidRDefault="0003472E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1E2457" w:rsidRPr="004A4C7F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1E2457" w:rsidRPr="004A4C7F" w:rsidRDefault="0003472E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03472E" w:rsidTr="000B6987">
        <w:tc>
          <w:tcPr>
            <w:tcW w:w="1892" w:type="dxa"/>
          </w:tcPr>
          <w:p w:rsidR="0003472E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Vodík/Argon 10/90</w:t>
            </w:r>
          </w:p>
        </w:tc>
        <w:tc>
          <w:tcPr>
            <w:tcW w:w="1528" w:type="dxa"/>
          </w:tcPr>
          <w:p w:rsidR="0003472E" w:rsidRPr="004A4C7F" w:rsidRDefault="0003472E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080" w:type="dxa"/>
          </w:tcPr>
          <w:p w:rsidR="0003472E" w:rsidRDefault="009C53C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03472E" w:rsidRDefault="009C53C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03472E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03472E" w:rsidRPr="004A4C7F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03472E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9C53C7" w:rsidTr="000B6987">
        <w:tc>
          <w:tcPr>
            <w:tcW w:w="1892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Kyslík/Helium 5/95</w:t>
            </w:r>
          </w:p>
        </w:tc>
        <w:tc>
          <w:tcPr>
            <w:tcW w:w="1528" w:type="dxa"/>
          </w:tcPr>
          <w:p w:rsidR="009C53C7" w:rsidRPr="004A4C7F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080" w:type="dxa"/>
          </w:tcPr>
          <w:p w:rsidR="009C53C7" w:rsidRDefault="009C53C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9C53C7" w:rsidRDefault="009C53C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9C53C7" w:rsidTr="000B6987">
        <w:tc>
          <w:tcPr>
            <w:tcW w:w="1892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CO/Helium 5/95</w:t>
            </w:r>
          </w:p>
        </w:tc>
        <w:tc>
          <w:tcPr>
            <w:tcW w:w="1528" w:type="dxa"/>
          </w:tcPr>
          <w:p w:rsidR="009C53C7" w:rsidRPr="004A4C7F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080" w:type="dxa"/>
          </w:tcPr>
          <w:p w:rsidR="009C53C7" w:rsidRDefault="009C53C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10</w:t>
            </w:r>
          </w:p>
        </w:tc>
        <w:tc>
          <w:tcPr>
            <w:tcW w:w="832" w:type="dxa"/>
          </w:tcPr>
          <w:p w:rsidR="009C53C7" w:rsidRDefault="009C53C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9C53C7" w:rsidTr="000B6987">
        <w:tc>
          <w:tcPr>
            <w:tcW w:w="1892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NH3/Helium 10/90</w:t>
            </w:r>
          </w:p>
        </w:tc>
        <w:tc>
          <w:tcPr>
            <w:tcW w:w="1528" w:type="dxa"/>
          </w:tcPr>
          <w:p w:rsidR="009C53C7" w:rsidRPr="004A4C7F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080" w:type="dxa"/>
          </w:tcPr>
          <w:p w:rsidR="009C53C7" w:rsidRDefault="009C53C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10</w:t>
            </w:r>
          </w:p>
        </w:tc>
        <w:tc>
          <w:tcPr>
            <w:tcW w:w="832" w:type="dxa"/>
          </w:tcPr>
          <w:p w:rsidR="009C53C7" w:rsidRDefault="009C53C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  <w:tr w:rsidR="009C53C7" w:rsidTr="000B6987">
        <w:tc>
          <w:tcPr>
            <w:tcW w:w="1892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Argon/Metan 90/10 </w:t>
            </w:r>
            <w:proofErr w:type="spellStart"/>
            <w:r>
              <w:rPr>
                <w:b/>
                <w:bCs/>
                <w:color w:val="000000"/>
                <w:spacing w:val="-1"/>
              </w:rPr>
              <w:t>spektro</w:t>
            </w:r>
            <w:proofErr w:type="spellEnd"/>
          </w:p>
        </w:tc>
        <w:tc>
          <w:tcPr>
            <w:tcW w:w="1528" w:type="dxa"/>
          </w:tcPr>
          <w:p w:rsidR="009C53C7" w:rsidRPr="004A4C7F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080" w:type="dxa"/>
          </w:tcPr>
          <w:p w:rsidR="009C53C7" w:rsidRDefault="009C53C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50</w:t>
            </w:r>
          </w:p>
        </w:tc>
        <w:tc>
          <w:tcPr>
            <w:tcW w:w="832" w:type="dxa"/>
          </w:tcPr>
          <w:p w:rsidR="009C53C7" w:rsidRDefault="009C53C7" w:rsidP="001E2457">
            <w:pPr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200</w:t>
            </w:r>
          </w:p>
        </w:tc>
        <w:tc>
          <w:tcPr>
            <w:tcW w:w="978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200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  <w:tc>
          <w:tcPr>
            <w:tcW w:w="1310" w:type="dxa"/>
          </w:tcPr>
          <w:p w:rsidR="009C53C7" w:rsidRDefault="009C53C7" w:rsidP="001E2457">
            <w:pPr>
              <w:ind w:right="74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1</w:t>
            </w:r>
          </w:p>
        </w:tc>
      </w:tr>
    </w:tbl>
    <w:p w:rsidR="003C1C10" w:rsidRDefault="003C1C10" w:rsidP="006C1127">
      <w:pPr>
        <w:pStyle w:val="smlouva"/>
      </w:pPr>
    </w:p>
    <w:p w:rsidR="003C1C10" w:rsidRDefault="003C1C10" w:rsidP="003C1C10">
      <w:pPr>
        <w:shd w:val="clear" w:color="auto" w:fill="FFFFFF"/>
        <w:ind w:left="426" w:right="74" w:hanging="426"/>
        <w:jc w:val="both"/>
        <w:rPr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* </w:t>
      </w:r>
      <w:r>
        <w:rPr>
          <w:b/>
          <w:bCs/>
          <w:color w:val="000000"/>
          <w:spacing w:val="-1"/>
        </w:rPr>
        <w:tab/>
      </w:r>
      <w:r>
        <w:rPr>
          <w:bCs/>
          <w:color w:val="000000"/>
          <w:spacing w:val="-1"/>
        </w:rPr>
        <w:t xml:space="preserve">Počet odebraných lahví plynu ročně je předpokládanou hodnotou, která se dle realizovaných činností může měnit  o +/-  30%. Uvedené počty však budou použity pro hodnocení nabídek v rámci hodnocení ceny za dodávku plynů dle kap. </w:t>
      </w:r>
      <w:r w:rsidR="00DD59DF">
        <w:rPr>
          <w:bCs/>
          <w:color w:val="000000"/>
          <w:spacing w:val="-1"/>
        </w:rPr>
        <w:t>9</w:t>
      </w:r>
    </w:p>
    <w:p w:rsidR="003C1C10" w:rsidRDefault="003C1C10" w:rsidP="003C1C10">
      <w:pPr>
        <w:shd w:val="clear" w:color="auto" w:fill="FFFFFF"/>
        <w:ind w:left="426" w:right="74" w:hanging="426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lastRenderedPageBreak/>
        <w:t xml:space="preserve">** </w:t>
      </w:r>
      <w:r>
        <w:rPr>
          <w:bCs/>
          <w:color w:val="000000"/>
          <w:spacing w:val="-1"/>
        </w:rPr>
        <w:tab/>
        <w:t xml:space="preserve">Hodnota počtu sad ventilů udává celkové množství ventilů, které zadavatel potřebuje pro zajištění činnosti. Požadavek pronájmu bude uplatněn v případě, že </w:t>
      </w:r>
      <w:r w:rsidR="00265B11">
        <w:rPr>
          <w:bCs/>
          <w:color w:val="000000"/>
          <w:spacing w:val="-1"/>
        </w:rPr>
        <w:t xml:space="preserve">účastník </w:t>
      </w:r>
      <w:r>
        <w:rPr>
          <w:bCs/>
          <w:color w:val="000000"/>
          <w:spacing w:val="-1"/>
        </w:rPr>
        <w:t>bude dodávat tlakové lahve jiného typu než zadavatel v současnosti používá popř. k doplnění potřeby v případě poruchy stávajících</w:t>
      </w:r>
    </w:p>
    <w:p w:rsidR="00E9156F" w:rsidRDefault="003C1C10" w:rsidP="00C468DF">
      <w:pPr>
        <w:shd w:val="clear" w:color="auto" w:fill="FFFFFF"/>
        <w:ind w:left="426" w:right="74" w:hanging="426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*** </w:t>
      </w:r>
      <w:r>
        <w:rPr>
          <w:bCs/>
          <w:color w:val="000000"/>
          <w:spacing w:val="-1"/>
        </w:rPr>
        <w:tab/>
        <w:t xml:space="preserve">Hodnota počtu lahví v užívání je předpokládaná hodnota počtu lahví, které budou současně u zadavatele (po dobu 365 dní v roce) a na základě této hodnoty bude hodnocena cena za pronájem tlakových lahví dle kap. </w:t>
      </w:r>
      <w:r w:rsidR="00DD59DF">
        <w:rPr>
          <w:bCs/>
          <w:color w:val="000000"/>
          <w:spacing w:val="-1"/>
        </w:rPr>
        <w:t>9</w:t>
      </w:r>
      <w:r>
        <w:rPr>
          <w:bCs/>
          <w:color w:val="000000"/>
          <w:spacing w:val="-1"/>
        </w:rPr>
        <w:t xml:space="preserve"> </w:t>
      </w:r>
      <w:r w:rsidR="00265B11">
        <w:rPr>
          <w:bCs/>
          <w:color w:val="000000"/>
          <w:spacing w:val="-1"/>
        </w:rPr>
        <w:t>Zadávací dokumentace.</w:t>
      </w:r>
    </w:p>
    <w:p w:rsidR="003C1C10" w:rsidRDefault="003C1C10" w:rsidP="003C1C10">
      <w:pPr>
        <w:pStyle w:val="smlouva"/>
        <w:spacing w:line="276" w:lineRule="auto"/>
        <w:jc w:val="center"/>
        <w:rPr>
          <w:b/>
          <w:sz w:val="32"/>
          <w:szCs w:val="32"/>
        </w:rPr>
      </w:pPr>
      <w:r>
        <w:rPr>
          <w:bCs/>
          <w:color w:val="000000"/>
          <w:spacing w:val="-1"/>
        </w:rPr>
        <w:br w:type="page"/>
      </w:r>
      <w:r>
        <w:rPr>
          <w:b/>
          <w:sz w:val="32"/>
          <w:szCs w:val="32"/>
        </w:rPr>
        <w:lastRenderedPageBreak/>
        <w:t>Technická specifikace</w:t>
      </w:r>
    </w:p>
    <w:p w:rsidR="003C1C10" w:rsidRPr="00937245" w:rsidRDefault="003C1C10" w:rsidP="003C1C10">
      <w:pPr>
        <w:pStyle w:val="smlouva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část B – Dodávka kalibračních plynů</w:t>
      </w:r>
    </w:p>
    <w:tbl>
      <w:tblPr>
        <w:tblW w:w="801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1676"/>
        <w:gridCol w:w="960"/>
        <w:gridCol w:w="1780"/>
        <w:gridCol w:w="960"/>
      </w:tblGrid>
      <w:tr w:rsidR="003C1C10" w:rsidTr="005C7234">
        <w:trPr>
          <w:trHeight w:val="2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proofErr w:type="spellStart"/>
            <w:r w:rsidRPr="008319A8">
              <w:rPr>
                <w:b/>
                <w:bCs/>
              </w:rPr>
              <w:t>Hydrocarbons</w:t>
            </w:r>
            <w:proofErr w:type="spellEnd"/>
            <w:r w:rsidRPr="008319A8">
              <w:rPr>
                <w:b/>
                <w:bCs/>
              </w:rPr>
              <w:t xml:space="preserve">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Vol 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proofErr w:type="spellStart"/>
            <w:r w:rsidRPr="008319A8">
              <w:rPr>
                <w:b/>
                <w:bCs/>
              </w:rPr>
              <w:t>Hydrocarbons</w:t>
            </w:r>
            <w:proofErr w:type="spellEnd"/>
            <w:r w:rsidRPr="008319A8">
              <w:rPr>
                <w:b/>
                <w:bCs/>
              </w:rPr>
              <w:t xml:space="preserve">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Vol 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proofErr w:type="spellStart"/>
            <w:r w:rsidRPr="008319A8">
              <w:rPr>
                <w:b/>
                <w:bCs/>
              </w:rPr>
              <w:t>Hydrocarbons</w:t>
            </w:r>
            <w:proofErr w:type="spellEnd"/>
            <w:r w:rsidRPr="008319A8">
              <w:rPr>
                <w:b/>
                <w:bCs/>
              </w:rPr>
              <w:t xml:space="preserve">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Vol %</w:t>
            </w:r>
          </w:p>
        </w:tc>
      </w:tr>
      <w:tr w:rsidR="003C1C10" w:rsidTr="005C7234">
        <w:trPr>
          <w:trHeight w:val="270"/>
        </w:trPr>
        <w:tc>
          <w:tcPr>
            <w:tcW w:w="264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10 l</w:t>
            </w:r>
          </w:p>
        </w:tc>
        <w:tc>
          <w:tcPr>
            <w:tcW w:w="263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10 l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40 l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rPr>
                <w:color w:val="000000"/>
                <w:sz w:val="18"/>
                <w:szCs w:val="18"/>
              </w:rPr>
            </w:pPr>
            <w:r w:rsidRPr="008319A8">
              <w:rPr>
                <w:color w:val="000000"/>
                <w:sz w:val="18"/>
                <w:szCs w:val="18"/>
              </w:rPr>
              <w:t>Methane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10,0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Methane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30,0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rPr>
                <w:color w:val="000000"/>
                <w:sz w:val="18"/>
                <w:szCs w:val="18"/>
              </w:rPr>
            </w:pPr>
            <w:r w:rsidRPr="008319A8">
              <w:rPr>
                <w:color w:val="000000"/>
                <w:sz w:val="18"/>
                <w:szCs w:val="18"/>
              </w:rPr>
              <w:t>Hydrogen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20,0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Propylene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20,0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Propylene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10,0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rPr>
                <w:color w:val="000000"/>
                <w:sz w:val="18"/>
                <w:szCs w:val="18"/>
              </w:rPr>
            </w:pPr>
            <w:r w:rsidRPr="008319A8">
              <w:rPr>
                <w:color w:val="000000"/>
                <w:sz w:val="18"/>
                <w:szCs w:val="18"/>
              </w:rPr>
              <w:t>Methane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3,0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Ethylene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40,0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Ethylene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5,0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rPr>
                <w:color w:val="000000"/>
                <w:sz w:val="18"/>
                <w:szCs w:val="18"/>
              </w:rPr>
            </w:pPr>
            <w:r w:rsidRPr="008319A8">
              <w:rPr>
                <w:color w:val="000000"/>
                <w:sz w:val="18"/>
                <w:szCs w:val="18"/>
              </w:rPr>
              <w:t>Ethane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1,0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Isobutene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1,0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Isobutene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3,0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rPr>
                <w:color w:val="000000"/>
                <w:sz w:val="18"/>
                <w:szCs w:val="18"/>
              </w:rPr>
            </w:pPr>
            <w:r w:rsidRPr="008319A8">
              <w:rPr>
                <w:color w:val="000000"/>
                <w:sz w:val="18"/>
                <w:szCs w:val="18"/>
              </w:rPr>
              <w:t>Ethylene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1,5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1,3-Butadiene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1,0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1,3-Butadiene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5,0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rPr>
                <w:color w:val="000000"/>
                <w:sz w:val="18"/>
                <w:szCs w:val="18"/>
              </w:rPr>
            </w:pPr>
            <w:r w:rsidRPr="008319A8">
              <w:rPr>
                <w:color w:val="000000"/>
                <w:sz w:val="18"/>
                <w:szCs w:val="18"/>
              </w:rPr>
              <w:t>Propane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2,0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Ethane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5,0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Propane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0,5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rPr>
                <w:color w:val="000000"/>
                <w:sz w:val="18"/>
                <w:szCs w:val="18"/>
              </w:rPr>
            </w:pPr>
            <w:r w:rsidRPr="008319A8">
              <w:rPr>
                <w:color w:val="000000"/>
                <w:sz w:val="18"/>
                <w:szCs w:val="18"/>
              </w:rPr>
              <w:t>Propylene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2,0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Nitrogen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balance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Nitrogen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balance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rPr>
                <w:color w:val="000000"/>
                <w:sz w:val="18"/>
                <w:szCs w:val="18"/>
              </w:rPr>
            </w:pPr>
            <w:r w:rsidRPr="008319A8">
              <w:rPr>
                <w:color w:val="000000"/>
                <w:sz w:val="18"/>
                <w:szCs w:val="18"/>
              </w:rPr>
              <w:t>i-Butane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3,0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rPr>
                <w:color w:val="000000"/>
                <w:sz w:val="18"/>
                <w:szCs w:val="18"/>
              </w:rPr>
            </w:pPr>
            <w:r w:rsidRPr="008319A8">
              <w:rPr>
                <w:color w:val="000000"/>
                <w:sz w:val="18"/>
                <w:szCs w:val="18"/>
              </w:rPr>
              <w:t>1-Butene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1,0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rPr>
                <w:color w:val="000000"/>
                <w:sz w:val="18"/>
                <w:szCs w:val="18"/>
              </w:rPr>
            </w:pPr>
            <w:r w:rsidRPr="008319A8">
              <w:rPr>
                <w:color w:val="000000"/>
                <w:sz w:val="18"/>
                <w:szCs w:val="18"/>
              </w:rPr>
              <w:t>i-Butene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1,5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rPr>
                <w:color w:val="000000"/>
                <w:sz w:val="18"/>
                <w:szCs w:val="18"/>
              </w:rPr>
            </w:pPr>
            <w:r w:rsidRPr="008319A8">
              <w:rPr>
                <w:color w:val="000000"/>
                <w:sz w:val="18"/>
                <w:szCs w:val="18"/>
              </w:rPr>
              <w:t>i-Pentane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1,5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rPr>
                <w:color w:val="000000"/>
                <w:sz w:val="18"/>
                <w:szCs w:val="18"/>
              </w:rPr>
            </w:pPr>
            <w:r w:rsidRPr="008319A8">
              <w:rPr>
                <w:color w:val="000000"/>
                <w:sz w:val="18"/>
                <w:szCs w:val="18"/>
              </w:rPr>
              <w:t>1,3-Butadiene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0,5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rPr>
                <w:color w:val="000000"/>
                <w:sz w:val="18"/>
                <w:szCs w:val="18"/>
              </w:rPr>
            </w:pPr>
            <w:r w:rsidRPr="008319A8">
              <w:rPr>
                <w:color w:val="000000"/>
                <w:sz w:val="18"/>
                <w:szCs w:val="18"/>
              </w:rPr>
              <w:t>2-Methyl-2-Butene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0,5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319A8">
              <w:rPr>
                <w:color w:val="000000"/>
                <w:sz w:val="18"/>
                <w:szCs w:val="18"/>
              </w:rPr>
              <w:t>Nitrogen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balance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</w:tr>
      <w:tr w:rsidR="003C1C10" w:rsidTr="005C7234">
        <w:trPr>
          <w:trHeight w:val="2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proofErr w:type="spellStart"/>
            <w:r w:rsidRPr="008319A8">
              <w:rPr>
                <w:b/>
                <w:bCs/>
              </w:rPr>
              <w:t>Carbon</w:t>
            </w:r>
            <w:proofErr w:type="spellEnd"/>
            <w:r w:rsidRPr="008319A8">
              <w:rPr>
                <w:b/>
                <w:bCs/>
              </w:rPr>
              <w:t xml:space="preserve"> </w:t>
            </w:r>
            <w:proofErr w:type="spellStart"/>
            <w:r w:rsidRPr="008319A8">
              <w:rPr>
                <w:b/>
                <w:bCs/>
              </w:rPr>
              <w:t>oxides</w:t>
            </w:r>
            <w:proofErr w:type="spellEnd"/>
            <w:r w:rsidRPr="008319A8">
              <w:rPr>
                <w:b/>
                <w:bCs/>
              </w:rPr>
              <w:t xml:space="preserve">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Vol ppm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proofErr w:type="spellStart"/>
            <w:r w:rsidRPr="008319A8">
              <w:rPr>
                <w:b/>
                <w:bCs/>
              </w:rPr>
              <w:t>Carbon</w:t>
            </w:r>
            <w:proofErr w:type="spellEnd"/>
            <w:r w:rsidRPr="008319A8">
              <w:rPr>
                <w:b/>
                <w:bCs/>
              </w:rPr>
              <w:t xml:space="preserve"> </w:t>
            </w:r>
            <w:proofErr w:type="spellStart"/>
            <w:r w:rsidRPr="008319A8">
              <w:rPr>
                <w:b/>
                <w:bCs/>
              </w:rPr>
              <w:t>oxides</w:t>
            </w:r>
            <w:proofErr w:type="spellEnd"/>
            <w:r w:rsidRPr="008319A8">
              <w:rPr>
                <w:b/>
                <w:bCs/>
              </w:rPr>
              <w:t xml:space="preserve">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Vol ppm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proofErr w:type="spellStart"/>
            <w:r w:rsidRPr="008319A8">
              <w:rPr>
                <w:b/>
                <w:bCs/>
              </w:rPr>
              <w:t>Carbon</w:t>
            </w:r>
            <w:proofErr w:type="spellEnd"/>
            <w:r w:rsidRPr="008319A8">
              <w:rPr>
                <w:b/>
                <w:bCs/>
              </w:rPr>
              <w:t xml:space="preserve"> </w:t>
            </w:r>
            <w:proofErr w:type="spellStart"/>
            <w:r w:rsidRPr="008319A8">
              <w:rPr>
                <w:b/>
                <w:bCs/>
              </w:rPr>
              <w:t>oxides</w:t>
            </w:r>
            <w:proofErr w:type="spellEnd"/>
            <w:r w:rsidRPr="008319A8">
              <w:rPr>
                <w:b/>
                <w:bCs/>
              </w:rPr>
              <w:t xml:space="preserve">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Vol ppm</w:t>
            </w:r>
          </w:p>
        </w:tc>
      </w:tr>
      <w:tr w:rsidR="003C1C10" w:rsidTr="005C7234">
        <w:trPr>
          <w:trHeight w:val="270"/>
        </w:trPr>
        <w:tc>
          <w:tcPr>
            <w:tcW w:w="26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10 l</w:t>
            </w:r>
          </w:p>
        </w:tc>
        <w:tc>
          <w:tcPr>
            <w:tcW w:w="263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10 l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10 l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0,1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CO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CO2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0,1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CO2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CO2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Nitrogen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balance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Nitrogen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balance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Nitrogen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balance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</w:p>
        </w:tc>
      </w:tr>
      <w:tr w:rsidR="003C1C10" w:rsidTr="005C7234">
        <w:trPr>
          <w:trHeight w:val="2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proofErr w:type="spellStart"/>
            <w:r w:rsidRPr="008319A8">
              <w:rPr>
                <w:b/>
                <w:bCs/>
              </w:rPr>
              <w:t>Sulphur</w:t>
            </w:r>
            <w:proofErr w:type="spellEnd"/>
            <w:r w:rsidRPr="008319A8">
              <w:rPr>
                <w:b/>
                <w:bCs/>
              </w:rPr>
              <w:t xml:space="preserve">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Vol ppm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proofErr w:type="spellStart"/>
            <w:r w:rsidRPr="008319A8">
              <w:rPr>
                <w:b/>
                <w:bCs/>
              </w:rPr>
              <w:t>Sulphur</w:t>
            </w:r>
            <w:proofErr w:type="spellEnd"/>
            <w:r w:rsidRPr="008319A8">
              <w:rPr>
                <w:b/>
                <w:bCs/>
              </w:rPr>
              <w:t xml:space="preserve">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Vol ppm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proofErr w:type="spellStart"/>
            <w:r w:rsidRPr="008319A8">
              <w:rPr>
                <w:b/>
                <w:bCs/>
              </w:rPr>
              <w:t>Sulphur</w:t>
            </w:r>
            <w:proofErr w:type="spellEnd"/>
            <w:r w:rsidRPr="008319A8">
              <w:rPr>
                <w:b/>
                <w:bCs/>
              </w:rPr>
              <w:t xml:space="preserve">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Vol ppm</w:t>
            </w:r>
          </w:p>
        </w:tc>
      </w:tr>
      <w:tr w:rsidR="003C1C10" w:rsidTr="005C7234">
        <w:trPr>
          <w:trHeight w:val="270"/>
        </w:trPr>
        <w:tc>
          <w:tcPr>
            <w:tcW w:w="26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10 l</w:t>
            </w:r>
          </w:p>
        </w:tc>
        <w:tc>
          <w:tcPr>
            <w:tcW w:w="263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10 l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10 l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Hydrogensulfide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1000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Hydrogensulfide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Hydrogensulfide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Carbonylsulfide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Carbonylsulfide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Carbonylsulfide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Methylmercaptane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Methylmercaptane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Methylmercaptane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Ethylmercaptane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Ethylmercaptane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Ethylmercaptane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Nitrogen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balance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Nitrogen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balance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Nitrogen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balance</w:t>
            </w:r>
          </w:p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</w:tr>
      <w:tr w:rsidR="003C1C10" w:rsidTr="005C7234">
        <w:trPr>
          <w:trHeight w:val="2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Permanent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Vol %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Permanent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Vol 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</w:tr>
      <w:tr w:rsidR="003C1C10" w:rsidTr="005C7234">
        <w:trPr>
          <w:trHeight w:val="270"/>
        </w:trPr>
        <w:tc>
          <w:tcPr>
            <w:tcW w:w="26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10 l</w:t>
            </w:r>
          </w:p>
        </w:tc>
        <w:tc>
          <w:tcPr>
            <w:tcW w:w="26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  <w:rPr>
                <w:b/>
                <w:bCs/>
              </w:rPr>
            </w:pPr>
            <w:r w:rsidRPr="008319A8">
              <w:rPr>
                <w:b/>
                <w:bCs/>
              </w:rPr>
              <w:t>10 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Nitrogen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balance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Nitrogen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balance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Hydrogen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10,0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Hydrogen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65,0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Hydrogensulfide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0,5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roofErr w:type="spellStart"/>
            <w:r w:rsidRPr="008319A8">
              <w:t>Hydrogensulfide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3,0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2,0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</w:tr>
      <w:tr w:rsidR="003C1C10" w:rsidTr="005C723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CO2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0,5</w:t>
            </w:r>
          </w:p>
        </w:tc>
        <w:tc>
          <w:tcPr>
            <w:tcW w:w="1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r w:rsidRPr="008319A8">
              <w:t>CO2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C10" w:rsidRPr="008319A8" w:rsidRDefault="003C1C10" w:rsidP="005C7234">
            <w:pPr>
              <w:jc w:val="center"/>
            </w:pPr>
            <w:r w:rsidRPr="008319A8">
              <w:t>1,5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C10" w:rsidRPr="008319A8" w:rsidRDefault="003C1C10" w:rsidP="005C7234"/>
        </w:tc>
      </w:tr>
    </w:tbl>
    <w:p w:rsidR="003C1C10" w:rsidRDefault="003C1C10" w:rsidP="003C1C10">
      <w:pPr>
        <w:shd w:val="clear" w:color="auto" w:fill="FFFFFF"/>
        <w:ind w:left="426" w:right="74" w:hanging="426"/>
        <w:jc w:val="both"/>
      </w:pPr>
    </w:p>
    <w:p w:rsidR="004D539C" w:rsidRDefault="004D539C" w:rsidP="004D539C">
      <w:pPr>
        <w:shd w:val="clear" w:color="auto" w:fill="FFFFFF"/>
        <w:ind w:right="74"/>
        <w:jc w:val="both"/>
      </w:pPr>
      <w:r>
        <w:t>Podrobné technické specifikace jsou dány ČSN nebo technickými specifikacemi výrobce. Vždy však musí zajišťovat požadované složení dle výše uvedené tabulky. V případě, že dodávaný kalibrační plyn nebude odpovídat technické specifikaci ve výše uvedené tabulce, bude tato skutečnost považována za hrubé porušení smlouvy a za skutečnost, na kterou se vztahuje ustanovení o smluvních pokutách dle smlouvy.</w:t>
      </w:r>
    </w:p>
    <w:p w:rsidR="004D539C" w:rsidRDefault="004D539C" w:rsidP="003C1C10">
      <w:pPr>
        <w:shd w:val="clear" w:color="auto" w:fill="FFFFFF"/>
        <w:ind w:left="426" w:right="74" w:hanging="426"/>
        <w:jc w:val="both"/>
      </w:pPr>
    </w:p>
    <w:p w:rsidR="004D539C" w:rsidRPr="004D539C" w:rsidRDefault="004D539C" w:rsidP="004D539C">
      <w:pPr>
        <w:shd w:val="clear" w:color="auto" w:fill="FFFFFF"/>
        <w:ind w:left="426" w:right="74" w:hanging="426"/>
        <w:jc w:val="both"/>
      </w:pPr>
      <w:r w:rsidRPr="004D539C">
        <w:t>Nedílnou součástí dodávky a tedy i ceny Plynu je zejména:</w:t>
      </w:r>
    </w:p>
    <w:p w:rsidR="004D539C" w:rsidRPr="004D539C" w:rsidRDefault="004D539C" w:rsidP="004D539C">
      <w:pPr>
        <w:numPr>
          <w:ilvl w:val="0"/>
          <w:numId w:val="43"/>
        </w:numPr>
        <w:shd w:val="clear" w:color="auto" w:fill="FFFFFF"/>
        <w:ind w:right="74"/>
        <w:jc w:val="both"/>
      </w:pPr>
      <w:r w:rsidRPr="004D539C">
        <w:t>Doprava plynu v tlakových lahvích do provozovny objednatele – Chempark Záluží u Litvínova (objekty 2805, 2828, 2838 vč. všech podlaží) a Ústí nad Labem, Revoluční 1521/84</w:t>
      </w:r>
    </w:p>
    <w:p w:rsidR="004D539C" w:rsidRPr="004D539C" w:rsidRDefault="004D539C" w:rsidP="004D539C">
      <w:pPr>
        <w:numPr>
          <w:ilvl w:val="0"/>
          <w:numId w:val="43"/>
        </w:numPr>
        <w:shd w:val="clear" w:color="auto" w:fill="FFFFFF"/>
        <w:ind w:right="74"/>
        <w:jc w:val="both"/>
      </w:pPr>
      <w:r w:rsidRPr="004D539C">
        <w:t>Příslušné atesty nebo certifikáty složení plynu</w:t>
      </w:r>
    </w:p>
    <w:p w:rsidR="004D539C" w:rsidRDefault="004D539C" w:rsidP="004D539C">
      <w:pPr>
        <w:numPr>
          <w:ilvl w:val="0"/>
          <w:numId w:val="43"/>
        </w:numPr>
        <w:shd w:val="clear" w:color="auto" w:fill="FFFFFF"/>
        <w:ind w:right="74"/>
        <w:jc w:val="both"/>
      </w:pPr>
      <w:r w:rsidRPr="004D539C">
        <w:t>Zajištění příslušných revizí vč. certifikátů resp. prohlášení o shodě pro tlakové lahve</w:t>
      </w:r>
    </w:p>
    <w:p w:rsidR="004D539C" w:rsidRDefault="004D539C" w:rsidP="004D539C">
      <w:pPr>
        <w:shd w:val="clear" w:color="auto" w:fill="FFFFFF"/>
        <w:ind w:right="74"/>
        <w:jc w:val="both"/>
      </w:pPr>
    </w:p>
    <w:p w:rsidR="004D539C" w:rsidRDefault="004D539C" w:rsidP="004D539C">
      <w:pPr>
        <w:shd w:val="clear" w:color="auto" w:fill="FFFFFF"/>
        <w:ind w:right="74"/>
        <w:jc w:val="both"/>
      </w:pPr>
      <w:r>
        <w:t>Součástí plnění je i následný pronájem příslušných tlakových lahví na dobu 2 let</w:t>
      </w:r>
    </w:p>
    <w:p w:rsidR="004D539C" w:rsidRPr="004D539C" w:rsidRDefault="004D539C" w:rsidP="00F77B2A">
      <w:pPr>
        <w:shd w:val="clear" w:color="auto" w:fill="FFFFFF"/>
        <w:ind w:right="74"/>
        <w:jc w:val="both"/>
        <w:rPr>
          <w:b/>
        </w:rPr>
      </w:pPr>
      <w:r>
        <w:t>Zadavatel požaduje min. 24 měsíční expirační dobu pro složení standardů uhlovodíkových (</w:t>
      </w:r>
      <w:proofErr w:type="spellStart"/>
      <w:r>
        <w:t>hydrocarbons</w:t>
      </w:r>
      <w:proofErr w:type="spellEnd"/>
      <w:r>
        <w:t xml:space="preserve"> 1 – 3) a permanentních (permanent 1 a 2) plynů a min. 12 měsíční expirační dobu pro složení ostatních plynných standardů.</w:t>
      </w:r>
    </w:p>
    <w:sectPr w:rsidR="004D539C" w:rsidRPr="004D539C" w:rsidSect="000156A8">
      <w:headerReference w:type="default" r:id="rId7"/>
      <w:footerReference w:type="even" r:id="rId8"/>
      <w:footerReference w:type="default" r:id="rId9"/>
      <w:pgSz w:w="11906" w:h="16838"/>
      <w:pgMar w:top="1276" w:right="1417" w:bottom="426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70" w:rsidRDefault="002D7D70">
      <w:r>
        <w:separator/>
      </w:r>
    </w:p>
  </w:endnote>
  <w:endnote w:type="continuationSeparator" w:id="0">
    <w:p w:rsidR="002D7D70" w:rsidRDefault="002D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5C" w:rsidRDefault="00E64B5C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4B5C" w:rsidRDefault="00E64B5C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5C" w:rsidRDefault="00E64B5C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70" w:rsidRDefault="002D7D70">
      <w:r>
        <w:separator/>
      </w:r>
    </w:p>
  </w:footnote>
  <w:footnote w:type="continuationSeparator" w:id="0">
    <w:p w:rsidR="002D7D70" w:rsidRDefault="002D7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5C" w:rsidRPr="00090DEF" w:rsidRDefault="00E64B5C" w:rsidP="001D422F">
    <w:pPr>
      <w:pStyle w:val="smlouva"/>
    </w:pPr>
    <w:r>
      <w:t xml:space="preserve">Příloha č. 1 Zadávací dokumentace – </w:t>
    </w:r>
    <w:r w:rsidRPr="002033A7">
      <w:t>„</w:t>
    </w:r>
    <w:r>
      <w:t>Technické a kalibrační plyny</w:t>
    </w:r>
    <w:r w:rsidRPr="00176BD6"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0BF6B87"/>
    <w:multiLevelType w:val="hybridMultilevel"/>
    <w:tmpl w:val="C40ED878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pStyle w:val="Normln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l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ln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ln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l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ln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ln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l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B68CA"/>
    <w:multiLevelType w:val="hybridMultilevel"/>
    <w:tmpl w:val="A2C87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pStyle w:val="Norml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pStyle w:val="Normln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pStyle w:val="Normln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pStyle w:val="Normln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pStyle w:val="Norml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pStyle w:val="Normln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pStyle w:val="Normln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pStyle w:val="Norml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3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4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pStyle w:val="Normln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pStyle w:val="Norml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pStyle w:val="Normln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pStyle w:val="Normln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pStyle w:val="Norml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pStyle w:val="Normln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pStyle w:val="Normln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pStyle w:val="Norml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3"/>
  </w:num>
  <w:num w:numId="2">
    <w:abstractNumId w:val="26"/>
  </w:num>
  <w:num w:numId="3">
    <w:abstractNumId w:val="6"/>
  </w:num>
  <w:num w:numId="4">
    <w:abstractNumId w:val="4"/>
  </w:num>
  <w:num w:numId="5">
    <w:abstractNumId w:val="21"/>
  </w:num>
  <w:num w:numId="6">
    <w:abstractNumId w:val="14"/>
  </w:num>
  <w:num w:numId="7">
    <w:abstractNumId w:val="34"/>
  </w:num>
  <w:num w:numId="8">
    <w:abstractNumId w:val="29"/>
  </w:num>
  <w:num w:numId="9">
    <w:abstractNumId w:val="41"/>
  </w:num>
  <w:num w:numId="10">
    <w:abstractNumId w:val="7"/>
  </w:num>
  <w:num w:numId="11">
    <w:abstractNumId w:val="13"/>
  </w:num>
  <w:num w:numId="12">
    <w:abstractNumId w:val="3"/>
  </w:num>
  <w:num w:numId="13">
    <w:abstractNumId w:val="38"/>
  </w:num>
  <w:num w:numId="14">
    <w:abstractNumId w:val="1"/>
  </w:num>
  <w:num w:numId="15">
    <w:abstractNumId w:val="11"/>
  </w:num>
  <w:num w:numId="16">
    <w:abstractNumId w:val="5"/>
  </w:num>
  <w:num w:numId="17">
    <w:abstractNumId w:val="0"/>
  </w:num>
  <w:num w:numId="18">
    <w:abstractNumId w:val="40"/>
  </w:num>
  <w:num w:numId="19">
    <w:abstractNumId w:val="15"/>
  </w:num>
  <w:num w:numId="20">
    <w:abstractNumId w:val="24"/>
  </w:num>
  <w:num w:numId="21">
    <w:abstractNumId w:val="23"/>
  </w:num>
  <w:num w:numId="22">
    <w:abstractNumId w:val="28"/>
  </w:num>
  <w:num w:numId="23">
    <w:abstractNumId w:val="9"/>
  </w:num>
  <w:num w:numId="24">
    <w:abstractNumId w:val="36"/>
  </w:num>
  <w:num w:numId="25">
    <w:abstractNumId w:val="10"/>
  </w:num>
  <w:num w:numId="26">
    <w:abstractNumId w:val="39"/>
  </w:num>
  <w:num w:numId="27">
    <w:abstractNumId w:val="22"/>
  </w:num>
  <w:num w:numId="28">
    <w:abstractNumId w:val="18"/>
  </w:num>
  <w:num w:numId="29">
    <w:abstractNumId w:val="31"/>
  </w:num>
  <w:num w:numId="30">
    <w:abstractNumId w:val="42"/>
  </w:num>
  <w:num w:numId="31">
    <w:abstractNumId w:val="2"/>
  </w:num>
  <w:num w:numId="32">
    <w:abstractNumId w:val="25"/>
  </w:num>
  <w:num w:numId="33">
    <w:abstractNumId w:val="19"/>
  </w:num>
  <w:num w:numId="34">
    <w:abstractNumId w:val="30"/>
  </w:num>
  <w:num w:numId="35">
    <w:abstractNumId w:val="20"/>
  </w:num>
  <w:num w:numId="36">
    <w:abstractNumId w:val="35"/>
  </w:num>
  <w:num w:numId="37">
    <w:abstractNumId w:val="32"/>
  </w:num>
  <w:num w:numId="38">
    <w:abstractNumId w:val="27"/>
  </w:num>
  <w:num w:numId="39">
    <w:abstractNumId w:val="37"/>
  </w:num>
  <w:num w:numId="40">
    <w:abstractNumId w:val="17"/>
  </w:num>
  <w:num w:numId="41">
    <w:abstractNumId w:val="12"/>
  </w:num>
  <w:num w:numId="42">
    <w:abstractNumId w:val="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4BF1"/>
    <w:rsid w:val="000156A8"/>
    <w:rsid w:val="000170FF"/>
    <w:rsid w:val="000176DC"/>
    <w:rsid w:val="00022777"/>
    <w:rsid w:val="000278D9"/>
    <w:rsid w:val="000309E8"/>
    <w:rsid w:val="0003472E"/>
    <w:rsid w:val="000379DB"/>
    <w:rsid w:val="00037E7A"/>
    <w:rsid w:val="0004448B"/>
    <w:rsid w:val="000451FF"/>
    <w:rsid w:val="00052093"/>
    <w:rsid w:val="00052E68"/>
    <w:rsid w:val="0005651D"/>
    <w:rsid w:val="00070AEB"/>
    <w:rsid w:val="000772C0"/>
    <w:rsid w:val="00077C5B"/>
    <w:rsid w:val="000852D5"/>
    <w:rsid w:val="00086553"/>
    <w:rsid w:val="00090DEF"/>
    <w:rsid w:val="000938D1"/>
    <w:rsid w:val="00093E91"/>
    <w:rsid w:val="000A0702"/>
    <w:rsid w:val="000A7259"/>
    <w:rsid w:val="000A7DE4"/>
    <w:rsid w:val="000B1C9F"/>
    <w:rsid w:val="000B6987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0F4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3085"/>
    <w:rsid w:val="0017638E"/>
    <w:rsid w:val="00176BD6"/>
    <w:rsid w:val="001806BA"/>
    <w:rsid w:val="00181E9E"/>
    <w:rsid w:val="00190872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2457"/>
    <w:rsid w:val="001E6CBA"/>
    <w:rsid w:val="001F189D"/>
    <w:rsid w:val="001F358F"/>
    <w:rsid w:val="00211A7D"/>
    <w:rsid w:val="00211EFA"/>
    <w:rsid w:val="002142F4"/>
    <w:rsid w:val="002143EC"/>
    <w:rsid w:val="002227F9"/>
    <w:rsid w:val="00223B07"/>
    <w:rsid w:val="00223D75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65B11"/>
    <w:rsid w:val="00273EEB"/>
    <w:rsid w:val="00274374"/>
    <w:rsid w:val="00274725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D70"/>
    <w:rsid w:val="002D7F31"/>
    <w:rsid w:val="002E4C8D"/>
    <w:rsid w:val="002E548F"/>
    <w:rsid w:val="002F35A7"/>
    <w:rsid w:val="002F3AFE"/>
    <w:rsid w:val="002F5A94"/>
    <w:rsid w:val="0030105E"/>
    <w:rsid w:val="00301827"/>
    <w:rsid w:val="00302DE3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4DA1"/>
    <w:rsid w:val="00376F0B"/>
    <w:rsid w:val="003822DE"/>
    <w:rsid w:val="0038575C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1C10"/>
    <w:rsid w:val="003C38FB"/>
    <w:rsid w:val="003D5E17"/>
    <w:rsid w:val="003D63A7"/>
    <w:rsid w:val="003E165B"/>
    <w:rsid w:val="003E61D4"/>
    <w:rsid w:val="003E6342"/>
    <w:rsid w:val="003F2D9E"/>
    <w:rsid w:val="003F33CE"/>
    <w:rsid w:val="00400B26"/>
    <w:rsid w:val="004012DC"/>
    <w:rsid w:val="00401D36"/>
    <w:rsid w:val="00404E2D"/>
    <w:rsid w:val="00410E53"/>
    <w:rsid w:val="0041240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4E9B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539C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26211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2065"/>
    <w:rsid w:val="00585C00"/>
    <w:rsid w:val="005860CD"/>
    <w:rsid w:val="005A0020"/>
    <w:rsid w:val="005A24A7"/>
    <w:rsid w:val="005C1C00"/>
    <w:rsid w:val="005C54E7"/>
    <w:rsid w:val="005C5914"/>
    <w:rsid w:val="005C670A"/>
    <w:rsid w:val="005C7234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6BB0"/>
    <w:rsid w:val="006116FA"/>
    <w:rsid w:val="00611B2C"/>
    <w:rsid w:val="00611F88"/>
    <w:rsid w:val="0061366F"/>
    <w:rsid w:val="006156EB"/>
    <w:rsid w:val="00616BDC"/>
    <w:rsid w:val="00620ECE"/>
    <w:rsid w:val="0062473F"/>
    <w:rsid w:val="00627F66"/>
    <w:rsid w:val="00630D22"/>
    <w:rsid w:val="00636509"/>
    <w:rsid w:val="006419B8"/>
    <w:rsid w:val="00643B06"/>
    <w:rsid w:val="00653509"/>
    <w:rsid w:val="006542C9"/>
    <w:rsid w:val="00654530"/>
    <w:rsid w:val="0065738C"/>
    <w:rsid w:val="00664BC4"/>
    <w:rsid w:val="00666D11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7F2"/>
    <w:rsid w:val="006D72AB"/>
    <w:rsid w:val="006E46FC"/>
    <w:rsid w:val="006E59AB"/>
    <w:rsid w:val="006E6C1F"/>
    <w:rsid w:val="006F079F"/>
    <w:rsid w:val="006F10B0"/>
    <w:rsid w:val="006F1690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1C5"/>
    <w:rsid w:val="0074323D"/>
    <w:rsid w:val="00754757"/>
    <w:rsid w:val="007608A5"/>
    <w:rsid w:val="00762C90"/>
    <w:rsid w:val="007715A5"/>
    <w:rsid w:val="00773504"/>
    <w:rsid w:val="00783441"/>
    <w:rsid w:val="007A0C2C"/>
    <w:rsid w:val="007A136F"/>
    <w:rsid w:val="007A1D52"/>
    <w:rsid w:val="007A3789"/>
    <w:rsid w:val="007B22C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3CF"/>
    <w:rsid w:val="00833ECA"/>
    <w:rsid w:val="008365A9"/>
    <w:rsid w:val="008368E9"/>
    <w:rsid w:val="00841D03"/>
    <w:rsid w:val="008430AD"/>
    <w:rsid w:val="00844EFD"/>
    <w:rsid w:val="00846043"/>
    <w:rsid w:val="00855866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3AE4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14BBA"/>
    <w:rsid w:val="00921450"/>
    <w:rsid w:val="00921A86"/>
    <w:rsid w:val="009238D9"/>
    <w:rsid w:val="009273CF"/>
    <w:rsid w:val="0092794C"/>
    <w:rsid w:val="009325B6"/>
    <w:rsid w:val="00937245"/>
    <w:rsid w:val="009409FD"/>
    <w:rsid w:val="0094652A"/>
    <w:rsid w:val="009504F9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7CC2"/>
    <w:rsid w:val="009959BC"/>
    <w:rsid w:val="009A6680"/>
    <w:rsid w:val="009B6E67"/>
    <w:rsid w:val="009C09C2"/>
    <w:rsid w:val="009C432B"/>
    <w:rsid w:val="009C4904"/>
    <w:rsid w:val="009C53C7"/>
    <w:rsid w:val="009C7EF7"/>
    <w:rsid w:val="009E1DA0"/>
    <w:rsid w:val="009E63CD"/>
    <w:rsid w:val="009F076A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A65DD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391F"/>
    <w:rsid w:val="00B03E9F"/>
    <w:rsid w:val="00B13347"/>
    <w:rsid w:val="00B166E6"/>
    <w:rsid w:val="00B17225"/>
    <w:rsid w:val="00B22836"/>
    <w:rsid w:val="00B22AEE"/>
    <w:rsid w:val="00B230EA"/>
    <w:rsid w:val="00B25777"/>
    <w:rsid w:val="00B32194"/>
    <w:rsid w:val="00B34E60"/>
    <w:rsid w:val="00B35339"/>
    <w:rsid w:val="00B427FB"/>
    <w:rsid w:val="00B44B3A"/>
    <w:rsid w:val="00B47481"/>
    <w:rsid w:val="00B53133"/>
    <w:rsid w:val="00B55393"/>
    <w:rsid w:val="00B56A4D"/>
    <w:rsid w:val="00B667C7"/>
    <w:rsid w:val="00B71E07"/>
    <w:rsid w:val="00B7280C"/>
    <w:rsid w:val="00B743AD"/>
    <w:rsid w:val="00B77C7C"/>
    <w:rsid w:val="00B84555"/>
    <w:rsid w:val="00B87A2F"/>
    <w:rsid w:val="00B93A00"/>
    <w:rsid w:val="00B968B9"/>
    <w:rsid w:val="00BA4113"/>
    <w:rsid w:val="00BA45E1"/>
    <w:rsid w:val="00BA6C7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F2DC4"/>
    <w:rsid w:val="00BF6450"/>
    <w:rsid w:val="00BF67B6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468DF"/>
    <w:rsid w:val="00C511BC"/>
    <w:rsid w:val="00C519A3"/>
    <w:rsid w:val="00C519B9"/>
    <w:rsid w:val="00C53D39"/>
    <w:rsid w:val="00C54213"/>
    <w:rsid w:val="00C57EE0"/>
    <w:rsid w:val="00C61592"/>
    <w:rsid w:val="00C62582"/>
    <w:rsid w:val="00C64318"/>
    <w:rsid w:val="00C65FED"/>
    <w:rsid w:val="00C7229C"/>
    <w:rsid w:val="00C77658"/>
    <w:rsid w:val="00C80D6A"/>
    <w:rsid w:val="00C81365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297E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8780D"/>
    <w:rsid w:val="00D909C8"/>
    <w:rsid w:val="00D93FA8"/>
    <w:rsid w:val="00D94FE7"/>
    <w:rsid w:val="00D95006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D59DF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156D"/>
    <w:rsid w:val="00E56A45"/>
    <w:rsid w:val="00E629E2"/>
    <w:rsid w:val="00E64B5C"/>
    <w:rsid w:val="00E650AE"/>
    <w:rsid w:val="00E66CF9"/>
    <w:rsid w:val="00E67672"/>
    <w:rsid w:val="00E71521"/>
    <w:rsid w:val="00E718A8"/>
    <w:rsid w:val="00E73695"/>
    <w:rsid w:val="00E807F2"/>
    <w:rsid w:val="00E82EEE"/>
    <w:rsid w:val="00E9156F"/>
    <w:rsid w:val="00E94724"/>
    <w:rsid w:val="00EA56CC"/>
    <w:rsid w:val="00EA675B"/>
    <w:rsid w:val="00EB2384"/>
    <w:rsid w:val="00EB3816"/>
    <w:rsid w:val="00EB46B4"/>
    <w:rsid w:val="00EB6D32"/>
    <w:rsid w:val="00EC3B18"/>
    <w:rsid w:val="00EC4DCE"/>
    <w:rsid w:val="00ED168A"/>
    <w:rsid w:val="00ED2EC9"/>
    <w:rsid w:val="00ED7316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E83"/>
    <w:rsid w:val="00F72E0A"/>
    <w:rsid w:val="00F7662F"/>
    <w:rsid w:val="00F76A7C"/>
    <w:rsid w:val="00F77B2A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584C"/>
    <w:rsid w:val="00FA7A38"/>
    <w:rsid w:val="00FB13CC"/>
    <w:rsid w:val="00FB3C85"/>
    <w:rsid w:val="00FC1213"/>
    <w:rsid w:val="00FC2991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738DDD-F5B6-4DDC-B385-6F201A71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53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subject/>
  <dc:creator>Tomáš Dobřichovský</dc:creator>
  <cp:keywords/>
  <dc:description/>
  <cp:lastModifiedBy>Petr Dudek</cp:lastModifiedBy>
  <cp:revision>2</cp:revision>
  <cp:lastPrinted>2006-11-02T09:57:00Z</cp:lastPrinted>
  <dcterms:created xsi:type="dcterms:W3CDTF">2018-04-24T12:22:00Z</dcterms:created>
  <dcterms:modified xsi:type="dcterms:W3CDTF">2018-04-24T12:22:00Z</dcterms:modified>
</cp:coreProperties>
</file>