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8BCF" w14:textId="28F90BF0" w:rsidR="00935DAC" w:rsidRPr="00B028E3" w:rsidRDefault="00A91045" w:rsidP="00E43694">
      <w:pPr>
        <w:jc w:val="center"/>
        <w:rPr>
          <w:b/>
          <w:sz w:val="32"/>
          <w:szCs w:val="24"/>
        </w:rPr>
      </w:pPr>
      <w:r w:rsidRPr="00B028E3">
        <w:rPr>
          <w:b/>
          <w:sz w:val="32"/>
          <w:szCs w:val="24"/>
        </w:rPr>
        <w:t>RÁMCOVÁ SMLOUVA</w:t>
      </w:r>
    </w:p>
    <w:p w14:paraId="20D9689B" w14:textId="77777777" w:rsidR="00935DAC" w:rsidRPr="00822E63" w:rsidRDefault="00935DAC">
      <w:pPr>
        <w:tabs>
          <w:tab w:val="left" w:pos="1418"/>
        </w:tabs>
        <w:rPr>
          <w:sz w:val="24"/>
          <w:szCs w:val="24"/>
        </w:rPr>
      </w:pPr>
    </w:p>
    <w:p w14:paraId="4F8EC512" w14:textId="24AADA65" w:rsidR="00935DAC" w:rsidRPr="00822E63" w:rsidRDefault="00D73E44" w:rsidP="0000068D">
      <w:pPr>
        <w:jc w:val="center"/>
        <w:rPr>
          <w:sz w:val="24"/>
          <w:szCs w:val="24"/>
        </w:rPr>
      </w:pPr>
      <w:r>
        <w:rPr>
          <w:sz w:val="24"/>
          <w:szCs w:val="24"/>
        </w:rPr>
        <w:t>uzavřená podle</w:t>
      </w:r>
      <w:r w:rsidR="007F3685" w:rsidRPr="007F3685">
        <w:rPr>
          <w:sz w:val="24"/>
          <w:szCs w:val="24"/>
        </w:rPr>
        <w:t xml:space="preserve"> § 1746 odst. 2 zákona č. 89/2012 Sb., občanského zákoníku</w:t>
      </w:r>
      <w:r w:rsidR="00100E26">
        <w:rPr>
          <w:sz w:val="24"/>
          <w:szCs w:val="24"/>
        </w:rPr>
        <w:t xml:space="preserve">, </w:t>
      </w:r>
      <w:r w:rsidR="00274236">
        <w:rPr>
          <w:sz w:val="24"/>
          <w:szCs w:val="24"/>
        </w:rPr>
        <w:t>ve znění pozdějších předpisů</w:t>
      </w:r>
      <w:r w:rsidR="007F3685" w:rsidRPr="007F3685">
        <w:rPr>
          <w:sz w:val="24"/>
          <w:szCs w:val="24"/>
        </w:rPr>
        <w:t xml:space="preserve"> (dále jen </w:t>
      </w:r>
      <w:r w:rsidR="0000068D">
        <w:rPr>
          <w:sz w:val="24"/>
          <w:szCs w:val="24"/>
        </w:rPr>
        <w:t>„</w:t>
      </w:r>
      <w:r w:rsidR="0000068D" w:rsidRPr="0000068D">
        <w:rPr>
          <w:b/>
          <w:sz w:val="24"/>
          <w:szCs w:val="24"/>
        </w:rPr>
        <w:t>Smlouva</w:t>
      </w:r>
      <w:r w:rsidR="0000068D">
        <w:rPr>
          <w:sz w:val="24"/>
          <w:szCs w:val="24"/>
        </w:rPr>
        <w:t xml:space="preserve">“ a </w:t>
      </w:r>
      <w:r w:rsidR="007F3685" w:rsidRPr="007F3685">
        <w:rPr>
          <w:sz w:val="24"/>
          <w:szCs w:val="24"/>
        </w:rPr>
        <w:t>„</w:t>
      </w:r>
      <w:r w:rsidR="007F3685" w:rsidRPr="007F3685">
        <w:rPr>
          <w:b/>
          <w:sz w:val="24"/>
          <w:szCs w:val="24"/>
        </w:rPr>
        <w:t>OZ</w:t>
      </w:r>
      <w:r w:rsidR="007F3685" w:rsidRPr="007F3685">
        <w:rPr>
          <w:sz w:val="24"/>
          <w:szCs w:val="24"/>
        </w:rPr>
        <w:t>“)</w:t>
      </w:r>
    </w:p>
    <w:p w14:paraId="332B174F" w14:textId="77777777" w:rsidR="00935DAC" w:rsidRPr="00822E63" w:rsidRDefault="00935DAC">
      <w:pPr>
        <w:rPr>
          <w:sz w:val="24"/>
          <w:szCs w:val="24"/>
        </w:rPr>
      </w:pPr>
    </w:p>
    <w:p w14:paraId="172A0E63" w14:textId="5078DEB5" w:rsidR="00935DAC" w:rsidRPr="00822E63" w:rsidRDefault="00935DAC" w:rsidP="00100E26">
      <w:pPr>
        <w:jc w:val="center"/>
        <w:rPr>
          <w:sz w:val="24"/>
          <w:szCs w:val="24"/>
        </w:rPr>
      </w:pPr>
      <w:r w:rsidRPr="00822E63">
        <w:rPr>
          <w:sz w:val="24"/>
          <w:szCs w:val="24"/>
        </w:rPr>
        <w:t>Smluvní strany:</w:t>
      </w:r>
    </w:p>
    <w:p w14:paraId="4376B9E4" w14:textId="77777777" w:rsidR="00935DAC" w:rsidRPr="00822E63" w:rsidRDefault="00935DAC">
      <w:pPr>
        <w:rPr>
          <w:sz w:val="24"/>
          <w:szCs w:val="24"/>
        </w:rPr>
      </w:pPr>
    </w:p>
    <w:p w14:paraId="3CC63612" w14:textId="77777777" w:rsidR="00935DAC" w:rsidRPr="00A91045" w:rsidRDefault="00F71074" w:rsidP="00A91045">
      <w:pPr>
        <w:rPr>
          <w:b/>
          <w:sz w:val="24"/>
          <w:szCs w:val="24"/>
        </w:rPr>
      </w:pPr>
      <w:r w:rsidRPr="00A91045">
        <w:rPr>
          <w:b/>
          <w:sz w:val="24"/>
          <w:szCs w:val="24"/>
        </w:rPr>
        <w:t xml:space="preserve">Obchodní firma: </w:t>
      </w:r>
      <w:r w:rsidRPr="00A91045">
        <w:rPr>
          <w:b/>
          <w:sz w:val="24"/>
          <w:szCs w:val="24"/>
        </w:rPr>
        <w:tab/>
      </w:r>
      <w:r w:rsidRPr="00A91045">
        <w:rPr>
          <w:b/>
          <w:sz w:val="24"/>
          <w:szCs w:val="24"/>
        </w:rPr>
        <w:tab/>
      </w:r>
      <w:r w:rsidR="00642393" w:rsidRPr="00A91045">
        <w:rPr>
          <w:b/>
          <w:sz w:val="24"/>
          <w:szCs w:val="24"/>
        </w:rPr>
        <w:t>Unipetrol výzkumně vzdělávací centrum</w:t>
      </w:r>
      <w:r w:rsidR="00935DAC" w:rsidRPr="00A91045">
        <w:rPr>
          <w:b/>
          <w:sz w:val="24"/>
          <w:szCs w:val="24"/>
        </w:rPr>
        <w:t xml:space="preserve">, a.s. </w:t>
      </w:r>
    </w:p>
    <w:p w14:paraId="1B152D01" w14:textId="319B43A9" w:rsidR="00935DAC" w:rsidRPr="00A91045" w:rsidRDefault="00F71074" w:rsidP="00A91045">
      <w:pPr>
        <w:rPr>
          <w:sz w:val="24"/>
          <w:szCs w:val="24"/>
        </w:rPr>
      </w:pPr>
      <w:r w:rsidRPr="00A91045">
        <w:rPr>
          <w:sz w:val="24"/>
          <w:szCs w:val="24"/>
        </w:rPr>
        <w:t>Sídlo:</w:t>
      </w:r>
      <w:r w:rsidRPr="00A91045">
        <w:rPr>
          <w:sz w:val="24"/>
          <w:szCs w:val="24"/>
        </w:rPr>
        <w:tab/>
      </w:r>
      <w:r w:rsidRPr="00A91045">
        <w:rPr>
          <w:sz w:val="24"/>
          <w:szCs w:val="24"/>
        </w:rPr>
        <w:tab/>
      </w:r>
      <w:r w:rsidRPr="00A91045">
        <w:rPr>
          <w:sz w:val="24"/>
          <w:szCs w:val="24"/>
        </w:rPr>
        <w:tab/>
      </w:r>
      <w:r w:rsidR="00935DAC" w:rsidRPr="00A91045">
        <w:rPr>
          <w:sz w:val="24"/>
          <w:szCs w:val="24"/>
        </w:rPr>
        <w:tab/>
        <w:t>Revoluční 84, 400 01 Ústí nad Labem</w:t>
      </w:r>
    </w:p>
    <w:p w14:paraId="166C3863" w14:textId="77777777" w:rsidR="00935DAC" w:rsidRPr="00A91045" w:rsidRDefault="00935DAC" w:rsidP="00A91045">
      <w:pPr>
        <w:rPr>
          <w:sz w:val="24"/>
          <w:szCs w:val="24"/>
        </w:rPr>
      </w:pPr>
      <w:r w:rsidRPr="00A91045">
        <w:rPr>
          <w:sz w:val="24"/>
          <w:szCs w:val="24"/>
        </w:rPr>
        <w:t>IČ:</w:t>
      </w:r>
      <w:r w:rsidR="00F71074" w:rsidRPr="00A91045">
        <w:rPr>
          <w:sz w:val="24"/>
          <w:szCs w:val="24"/>
        </w:rPr>
        <w:tab/>
      </w:r>
      <w:r w:rsidR="00F71074" w:rsidRPr="00A91045">
        <w:rPr>
          <w:sz w:val="24"/>
          <w:szCs w:val="24"/>
        </w:rPr>
        <w:tab/>
      </w:r>
      <w:r w:rsidR="00F71074" w:rsidRPr="00A91045">
        <w:rPr>
          <w:sz w:val="24"/>
          <w:szCs w:val="24"/>
        </w:rPr>
        <w:tab/>
      </w:r>
      <w:r w:rsidR="00F71074" w:rsidRPr="00A91045">
        <w:rPr>
          <w:sz w:val="24"/>
          <w:szCs w:val="24"/>
        </w:rPr>
        <w:tab/>
      </w:r>
      <w:r w:rsidRPr="00A91045">
        <w:rPr>
          <w:sz w:val="24"/>
          <w:szCs w:val="24"/>
        </w:rPr>
        <w:t>62243136</w:t>
      </w:r>
    </w:p>
    <w:p w14:paraId="50BBEA35" w14:textId="77777777" w:rsidR="00935DAC" w:rsidRPr="00A91045" w:rsidRDefault="00F71074" w:rsidP="00A91045">
      <w:pPr>
        <w:rPr>
          <w:sz w:val="24"/>
          <w:szCs w:val="24"/>
        </w:rPr>
      </w:pPr>
      <w:r w:rsidRPr="00A91045">
        <w:rPr>
          <w:sz w:val="24"/>
          <w:szCs w:val="24"/>
        </w:rPr>
        <w:t>DIČ:</w:t>
      </w:r>
      <w:r w:rsidRPr="00A91045">
        <w:rPr>
          <w:sz w:val="24"/>
          <w:szCs w:val="24"/>
        </w:rPr>
        <w:tab/>
      </w:r>
      <w:r w:rsidRPr="00A91045">
        <w:rPr>
          <w:sz w:val="24"/>
          <w:szCs w:val="24"/>
        </w:rPr>
        <w:tab/>
      </w:r>
      <w:r w:rsidRPr="00A91045">
        <w:rPr>
          <w:sz w:val="24"/>
          <w:szCs w:val="24"/>
        </w:rPr>
        <w:tab/>
      </w:r>
      <w:r w:rsidRPr="00A91045">
        <w:rPr>
          <w:sz w:val="24"/>
          <w:szCs w:val="24"/>
        </w:rPr>
        <w:tab/>
      </w:r>
      <w:r w:rsidR="00935DAC" w:rsidRPr="00A91045">
        <w:rPr>
          <w:sz w:val="24"/>
          <w:szCs w:val="24"/>
        </w:rPr>
        <w:t>CZ62243136</w:t>
      </w:r>
    </w:p>
    <w:p w14:paraId="5414CE97" w14:textId="77777777" w:rsidR="00935DAC" w:rsidRPr="00A91045" w:rsidRDefault="00F71074" w:rsidP="00A91045">
      <w:pPr>
        <w:rPr>
          <w:sz w:val="24"/>
          <w:szCs w:val="24"/>
        </w:rPr>
      </w:pPr>
      <w:r w:rsidRPr="00A91045">
        <w:rPr>
          <w:sz w:val="24"/>
          <w:szCs w:val="24"/>
        </w:rPr>
        <w:t>Bankovní spojení:</w:t>
      </w:r>
      <w:r w:rsidRPr="00A91045">
        <w:rPr>
          <w:sz w:val="24"/>
          <w:szCs w:val="24"/>
        </w:rPr>
        <w:tab/>
      </w:r>
      <w:r w:rsidRPr="00A91045">
        <w:rPr>
          <w:sz w:val="24"/>
          <w:szCs w:val="24"/>
        </w:rPr>
        <w:tab/>
      </w:r>
      <w:r w:rsidR="00935DAC" w:rsidRPr="00A91045">
        <w:rPr>
          <w:sz w:val="24"/>
          <w:szCs w:val="24"/>
        </w:rPr>
        <w:t>Komerční banka Ústí nad Labem</w:t>
      </w:r>
    </w:p>
    <w:p w14:paraId="3D4660CE" w14:textId="77777777" w:rsidR="00935DAC" w:rsidRPr="00A91045" w:rsidRDefault="00935DAC" w:rsidP="00A91045">
      <w:pPr>
        <w:rPr>
          <w:sz w:val="24"/>
          <w:szCs w:val="24"/>
        </w:rPr>
      </w:pPr>
      <w:r w:rsidRPr="00A91045">
        <w:rPr>
          <w:sz w:val="24"/>
          <w:szCs w:val="24"/>
        </w:rPr>
        <w:t>Číslo účtu:</w:t>
      </w:r>
      <w:r w:rsidRPr="00A91045">
        <w:rPr>
          <w:sz w:val="24"/>
          <w:szCs w:val="24"/>
        </w:rPr>
        <w:tab/>
      </w:r>
      <w:r w:rsidRPr="00A91045">
        <w:rPr>
          <w:sz w:val="24"/>
          <w:szCs w:val="24"/>
        </w:rPr>
        <w:tab/>
      </w:r>
      <w:r w:rsidRPr="00A91045">
        <w:rPr>
          <w:sz w:val="24"/>
          <w:szCs w:val="24"/>
        </w:rPr>
        <w:tab/>
        <w:t>7009-411/0100</w:t>
      </w:r>
    </w:p>
    <w:p w14:paraId="4FFC9288" w14:textId="77777777" w:rsidR="00935DAC" w:rsidRPr="00A91045" w:rsidRDefault="00935DAC" w:rsidP="00A91045">
      <w:pPr>
        <w:pStyle w:val="Zkladntext"/>
        <w:jc w:val="left"/>
        <w:rPr>
          <w:szCs w:val="24"/>
        </w:rPr>
      </w:pPr>
      <w:r w:rsidRPr="00A91045">
        <w:rPr>
          <w:szCs w:val="24"/>
        </w:rPr>
        <w:t>Zápis v obchodním rejstříku:</w:t>
      </w:r>
      <w:r w:rsidR="00F71074" w:rsidRPr="00A91045">
        <w:rPr>
          <w:szCs w:val="24"/>
        </w:rPr>
        <w:t xml:space="preserve"> </w:t>
      </w:r>
      <w:r w:rsidRPr="00A91045">
        <w:rPr>
          <w:szCs w:val="24"/>
        </w:rPr>
        <w:t>Krajský soud v Ústí nad Labem, oddíl B, vložka 664</w:t>
      </w:r>
    </w:p>
    <w:p w14:paraId="7A94FBA3" w14:textId="77777777" w:rsidR="00465814" w:rsidRDefault="00A91045" w:rsidP="00A91045">
      <w:pPr>
        <w:pStyle w:val="Zpat"/>
        <w:tabs>
          <w:tab w:val="clear" w:pos="4536"/>
          <w:tab w:val="clear" w:pos="9072"/>
        </w:tabs>
        <w:ind w:right="-1"/>
        <w:rPr>
          <w:sz w:val="24"/>
          <w:szCs w:val="24"/>
        </w:rPr>
      </w:pPr>
      <w:r w:rsidRPr="00A91045">
        <w:rPr>
          <w:sz w:val="24"/>
          <w:szCs w:val="24"/>
        </w:rPr>
        <w:t>Zastoupená</w:t>
      </w:r>
      <w:r w:rsidR="00935DAC" w:rsidRPr="00A91045">
        <w:rPr>
          <w:sz w:val="24"/>
          <w:szCs w:val="24"/>
        </w:rPr>
        <w:t>:</w:t>
      </w:r>
      <w:r w:rsidRPr="00A91045">
        <w:rPr>
          <w:sz w:val="24"/>
          <w:szCs w:val="24"/>
        </w:rPr>
        <w:tab/>
      </w:r>
      <w:r w:rsidRPr="00A91045">
        <w:rPr>
          <w:sz w:val="24"/>
          <w:szCs w:val="24"/>
        </w:rPr>
        <w:tab/>
      </w:r>
      <w:r w:rsidRPr="00A91045">
        <w:rPr>
          <w:sz w:val="24"/>
          <w:szCs w:val="24"/>
        </w:rPr>
        <w:tab/>
      </w:r>
      <w:r w:rsidR="00465814">
        <w:rPr>
          <w:sz w:val="24"/>
          <w:szCs w:val="24"/>
        </w:rPr>
        <w:t xml:space="preserve">Ing. Františkem Svobodou, předsedou představenstva a </w:t>
      </w:r>
    </w:p>
    <w:p w14:paraId="17653AAD" w14:textId="5445CA16" w:rsidR="00F71074" w:rsidRPr="00A91045" w:rsidRDefault="00465814" w:rsidP="00A91045">
      <w:pPr>
        <w:pStyle w:val="Zpat"/>
        <w:tabs>
          <w:tab w:val="clear" w:pos="4536"/>
          <w:tab w:val="clear" w:pos="9072"/>
        </w:tabs>
        <w:ind w:right="-1"/>
        <w:rPr>
          <w:sz w:val="24"/>
          <w:szCs w:val="24"/>
        </w:rPr>
      </w:pPr>
      <w:r>
        <w:rPr>
          <w:sz w:val="24"/>
          <w:szCs w:val="24"/>
        </w:rPr>
        <w:tab/>
      </w:r>
      <w:r>
        <w:rPr>
          <w:sz w:val="24"/>
          <w:szCs w:val="24"/>
        </w:rPr>
        <w:tab/>
      </w:r>
      <w:r>
        <w:rPr>
          <w:sz w:val="24"/>
          <w:szCs w:val="24"/>
        </w:rPr>
        <w:tab/>
      </w:r>
      <w:r>
        <w:rPr>
          <w:sz w:val="24"/>
          <w:szCs w:val="24"/>
        </w:rPr>
        <w:tab/>
        <w:t xml:space="preserve">doc. Ing. Jaromírem Ledererem, CSc., </w:t>
      </w:r>
      <w:r w:rsidRPr="00465814">
        <w:rPr>
          <w:sz w:val="18"/>
          <w:szCs w:val="18"/>
        </w:rPr>
        <w:t>místopředsedou představenstva</w:t>
      </w:r>
    </w:p>
    <w:p w14:paraId="1CAD0D32" w14:textId="77777777" w:rsidR="00A91045" w:rsidRDefault="002A5921" w:rsidP="00A91045">
      <w:pPr>
        <w:pStyle w:val="Zkladntext"/>
        <w:ind w:left="2835" w:hanging="2835"/>
        <w:jc w:val="left"/>
        <w:rPr>
          <w:szCs w:val="24"/>
        </w:rPr>
      </w:pPr>
      <w:r w:rsidRPr="00A91045">
        <w:rPr>
          <w:szCs w:val="24"/>
        </w:rPr>
        <w:t>Kontaktní osoba</w:t>
      </w:r>
      <w:r w:rsidR="007E77C7" w:rsidRPr="00A91045">
        <w:rPr>
          <w:szCs w:val="24"/>
        </w:rPr>
        <w:t>:</w:t>
      </w:r>
      <w:r w:rsidR="00A91045">
        <w:rPr>
          <w:szCs w:val="24"/>
        </w:rPr>
        <w:tab/>
      </w:r>
      <w:r w:rsidR="00A91045">
        <w:rPr>
          <w:szCs w:val="24"/>
        </w:rPr>
        <w:tab/>
      </w:r>
      <w:r w:rsidRPr="00A91045">
        <w:rPr>
          <w:szCs w:val="24"/>
        </w:rPr>
        <w:t xml:space="preserve">Ing. Veronika Vavroušková – </w:t>
      </w:r>
      <w:r w:rsidR="00642393" w:rsidRPr="00A91045">
        <w:rPr>
          <w:szCs w:val="24"/>
        </w:rPr>
        <w:t>manažer infrastrukturních projektů</w:t>
      </w:r>
      <w:r w:rsidR="00A91045">
        <w:rPr>
          <w:szCs w:val="24"/>
        </w:rPr>
        <w:t xml:space="preserve"> - </w:t>
      </w:r>
      <w:r w:rsidRPr="00A91045">
        <w:rPr>
          <w:szCs w:val="24"/>
        </w:rPr>
        <w:t>veronika.vavrouskova@</w:t>
      </w:r>
      <w:r w:rsidR="00642393" w:rsidRPr="00A91045">
        <w:rPr>
          <w:szCs w:val="24"/>
        </w:rPr>
        <w:t>unicre</w:t>
      </w:r>
      <w:r w:rsidRPr="00A91045">
        <w:rPr>
          <w:szCs w:val="24"/>
        </w:rPr>
        <w:t>.cz</w:t>
      </w:r>
      <w:r w:rsidR="007E77C7" w:rsidRPr="00A91045">
        <w:rPr>
          <w:szCs w:val="24"/>
        </w:rPr>
        <w:t xml:space="preserve">, </w:t>
      </w:r>
    </w:p>
    <w:p w14:paraId="139592AE" w14:textId="62D572A0" w:rsidR="007E77C7" w:rsidRPr="00A91045" w:rsidRDefault="007E77C7" w:rsidP="00A91045">
      <w:pPr>
        <w:pStyle w:val="Zkladntext"/>
        <w:ind w:left="2835"/>
        <w:jc w:val="left"/>
        <w:rPr>
          <w:szCs w:val="24"/>
        </w:rPr>
      </w:pPr>
      <w:r w:rsidRPr="00A91045">
        <w:rPr>
          <w:szCs w:val="24"/>
        </w:rPr>
        <w:t>+420</w:t>
      </w:r>
      <w:r w:rsidR="00642393" w:rsidRPr="00A91045">
        <w:rPr>
          <w:szCs w:val="24"/>
        </w:rPr>
        <w:t> 471 122</w:t>
      </w:r>
      <w:r w:rsidR="00A91045">
        <w:rPr>
          <w:szCs w:val="24"/>
        </w:rPr>
        <w:t> </w:t>
      </w:r>
      <w:r w:rsidR="00642393" w:rsidRPr="00A91045">
        <w:rPr>
          <w:szCs w:val="24"/>
        </w:rPr>
        <w:t>305</w:t>
      </w:r>
    </w:p>
    <w:p w14:paraId="78C5F479" w14:textId="6A6142B6" w:rsidR="00935DAC" w:rsidRPr="00822E63" w:rsidRDefault="00935DAC" w:rsidP="0000068D">
      <w:pPr>
        <w:spacing w:before="120"/>
        <w:jc w:val="center"/>
        <w:rPr>
          <w:sz w:val="24"/>
          <w:szCs w:val="24"/>
        </w:rPr>
      </w:pPr>
      <w:r w:rsidRPr="00822E63">
        <w:rPr>
          <w:sz w:val="24"/>
          <w:szCs w:val="24"/>
        </w:rPr>
        <w:t>na straně jedné</w:t>
      </w:r>
    </w:p>
    <w:p w14:paraId="5D40B2FA" w14:textId="77281D58" w:rsidR="00935DAC" w:rsidRDefault="007F3685" w:rsidP="0000068D">
      <w:pPr>
        <w:spacing w:before="120"/>
        <w:jc w:val="center"/>
        <w:rPr>
          <w:sz w:val="24"/>
          <w:szCs w:val="24"/>
        </w:rPr>
      </w:pPr>
      <w:r>
        <w:rPr>
          <w:sz w:val="24"/>
          <w:szCs w:val="24"/>
        </w:rPr>
        <w:t>(dále jen „</w:t>
      </w:r>
      <w:r w:rsidR="00C843F4">
        <w:rPr>
          <w:b/>
          <w:sz w:val="24"/>
          <w:szCs w:val="24"/>
        </w:rPr>
        <w:t>Objednatel</w:t>
      </w:r>
      <w:r w:rsidR="00935DAC" w:rsidRPr="00822E63">
        <w:rPr>
          <w:sz w:val="24"/>
          <w:szCs w:val="24"/>
        </w:rPr>
        <w:t>“)</w:t>
      </w:r>
    </w:p>
    <w:p w14:paraId="0DCC8A45" w14:textId="77777777" w:rsidR="00294D67" w:rsidRPr="00822E63" w:rsidRDefault="00294D67" w:rsidP="00A91D0B">
      <w:pPr>
        <w:jc w:val="center"/>
        <w:rPr>
          <w:sz w:val="24"/>
          <w:szCs w:val="24"/>
        </w:rPr>
      </w:pPr>
    </w:p>
    <w:p w14:paraId="161F05C0" w14:textId="77777777" w:rsidR="00935DAC" w:rsidRPr="00822E63" w:rsidRDefault="00935DAC" w:rsidP="00A91D0B">
      <w:pPr>
        <w:jc w:val="center"/>
        <w:rPr>
          <w:sz w:val="24"/>
          <w:szCs w:val="24"/>
        </w:rPr>
      </w:pPr>
      <w:r w:rsidRPr="00822E63">
        <w:rPr>
          <w:sz w:val="24"/>
          <w:szCs w:val="24"/>
        </w:rPr>
        <w:t>a</w:t>
      </w:r>
    </w:p>
    <w:p w14:paraId="3F2C63ED" w14:textId="77777777" w:rsidR="00935DAC" w:rsidRPr="00822E63" w:rsidRDefault="00935DAC">
      <w:pPr>
        <w:jc w:val="both"/>
        <w:rPr>
          <w:sz w:val="24"/>
          <w:szCs w:val="24"/>
        </w:rPr>
      </w:pPr>
    </w:p>
    <w:p w14:paraId="141F9FF0" w14:textId="49892BE8" w:rsidR="00E5644C" w:rsidRDefault="00F66223">
      <w:pPr>
        <w:rPr>
          <w:sz w:val="24"/>
          <w:szCs w:val="24"/>
        </w:rPr>
      </w:pPr>
      <w:r>
        <w:rPr>
          <w:sz w:val="24"/>
          <w:szCs w:val="24"/>
        </w:rPr>
        <w:t>Obchodní firma/název</w:t>
      </w:r>
      <w:r w:rsidR="00294D67">
        <w:rPr>
          <w:sz w:val="24"/>
          <w:szCs w:val="24"/>
        </w:rPr>
        <w:t>:</w:t>
      </w:r>
      <w:r>
        <w:rPr>
          <w:sz w:val="24"/>
          <w:szCs w:val="24"/>
        </w:rPr>
        <w:tab/>
      </w:r>
      <w:r w:rsidR="007F3685" w:rsidRPr="003106AA">
        <w:rPr>
          <w:sz w:val="24"/>
          <w:szCs w:val="24"/>
          <w:highlight w:val="green"/>
        </w:rPr>
        <w:t xml:space="preserve">[doplní </w:t>
      </w:r>
      <w:r w:rsidR="00C30F4E">
        <w:rPr>
          <w:sz w:val="24"/>
          <w:szCs w:val="24"/>
          <w:highlight w:val="green"/>
        </w:rPr>
        <w:t>účastník</w:t>
      </w:r>
      <w:r w:rsidR="007F3685" w:rsidRPr="003106AA">
        <w:rPr>
          <w:sz w:val="24"/>
          <w:szCs w:val="24"/>
          <w:highlight w:val="green"/>
        </w:rPr>
        <w:t>]</w:t>
      </w:r>
    </w:p>
    <w:p w14:paraId="6480583E" w14:textId="71FCC32F" w:rsidR="007F3685" w:rsidRDefault="00935DAC">
      <w:pPr>
        <w:rPr>
          <w:sz w:val="24"/>
          <w:szCs w:val="24"/>
        </w:rPr>
      </w:pPr>
      <w:r w:rsidRPr="003106AA">
        <w:rPr>
          <w:sz w:val="24"/>
          <w:szCs w:val="24"/>
        </w:rPr>
        <w:t>Sídlo/adresa:</w:t>
      </w:r>
      <w:r w:rsidRPr="003106AA">
        <w:rPr>
          <w:sz w:val="24"/>
          <w:szCs w:val="24"/>
        </w:rPr>
        <w:tab/>
      </w:r>
      <w:r w:rsidRPr="003106AA">
        <w:rPr>
          <w:sz w:val="24"/>
          <w:szCs w:val="24"/>
        </w:rPr>
        <w:tab/>
      </w:r>
      <w:r w:rsidRPr="003106AA">
        <w:rPr>
          <w:sz w:val="24"/>
          <w:szCs w:val="24"/>
        </w:rPr>
        <w:tab/>
      </w:r>
      <w:bookmarkStart w:id="0" w:name="_Hlk507598515"/>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bookmarkEnd w:id="0"/>
    </w:p>
    <w:p w14:paraId="7D157447" w14:textId="00685268" w:rsidR="00935DAC" w:rsidRPr="00822E63" w:rsidRDefault="00935DAC">
      <w:pPr>
        <w:rPr>
          <w:sz w:val="24"/>
          <w:szCs w:val="24"/>
        </w:rPr>
      </w:pPr>
      <w:r w:rsidRPr="00822E63">
        <w:rPr>
          <w:sz w:val="24"/>
          <w:szCs w:val="24"/>
        </w:rPr>
        <w:t>IČ:</w:t>
      </w:r>
      <w:r w:rsidRPr="00822E63">
        <w:rPr>
          <w:sz w:val="24"/>
          <w:szCs w:val="24"/>
        </w:rPr>
        <w:tab/>
      </w:r>
      <w:r w:rsidRPr="00822E63">
        <w:rPr>
          <w:sz w:val="24"/>
          <w:szCs w:val="24"/>
        </w:rPr>
        <w:tab/>
      </w:r>
      <w:r w:rsidRPr="00822E6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3B1ACD9E" w14:textId="3D2E1CC6" w:rsidR="00935DAC" w:rsidRPr="00822E63" w:rsidRDefault="00935DAC">
      <w:pPr>
        <w:rPr>
          <w:sz w:val="24"/>
          <w:szCs w:val="24"/>
        </w:rPr>
      </w:pPr>
      <w:r w:rsidRPr="00822E63">
        <w:rPr>
          <w:sz w:val="24"/>
          <w:szCs w:val="24"/>
        </w:rPr>
        <w:t>DIČ:</w:t>
      </w:r>
      <w:r w:rsidR="00F66223">
        <w:rPr>
          <w:sz w:val="24"/>
          <w:szCs w:val="24"/>
        </w:rPr>
        <w:tab/>
      </w:r>
      <w:r w:rsidR="00F66223">
        <w:rPr>
          <w:sz w:val="24"/>
          <w:szCs w:val="24"/>
        </w:rPr>
        <w:tab/>
      </w:r>
      <w:r w:rsidR="00F6622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0E4EE9C3" w14:textId="2D12AC3A" w:rsidR="00D73E44" w:rsidRDefault="00935DAC">
      <w:pPr>
        <w:rPr>
          <w:sz w:val="24"/>
          <w:szCs w:val="24"/>
        </w:rPr>
      </w:pPr>
      <w:r w:rsidRPr="00822E63">
        <w:rPr>
          <w:sz w:val="24"/>
          <w:szCs w:val="24"/>
        </w:rPr>
        <w:t>Bankovní spojení:</w:t>
      </w:r>
      <w:r w:rsidRPr="00822E6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046A9CA2" w14:textId="4065FC32" w:rsidR="00935DAC" w:rsidRPr="00822E63" w:rsidRDefault="00935DAC">
      <w:pPr>
        <w:rPr>
          <w:sz w:val="24"/>
          <w:szCs w:val="24"/>
        </w:rPr>
      </w:pPr>
      <w:r w:rsidRPr="00822E63">
        <w:rPr>
          <w:sz w:val="24"/>
          <w:szCs w:val="24"/>
        </w:rPr>
        <w:t>Číslo účtu:</w:t>
      </w:r>
      <w:r w:rsidRPr="00822E63">
        <w:rPr>
          <w:sz w:val="24"/>
          <w:szCs w:val="24"/>
        </w:rPr>
        <w:tab/>
      </w:r>
      <w:r w:rsidRPr="00822E6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7A905BFD" w14:textId="2388DCD0" w:rsidR="007F3685" w:rsidRDefault="00935DAC">
      <w:pPr>
        <w:rPr>
          <w:bCs/>
          <w:sz w:val="24"/>
        </w:rPr>
      </w:pPr>
      <w:r w:rsidRPr="00822E63">
        <w:rPr>
          <w:sz w:val="24"/>
          <w:szCs w:val="24"/>
        </w:rPr>
        <w:t xml:space="preserve">Zápis v obchodním </w:t>
      </w:r>
      <w:r w:rsidRPr="007F3685">
        <w:rPr>
          <w:sz w:val="24"/>
          <w:szCs w:val="24"/>
        </w:rPr>
        <w:t>rejstříku:</w:t>
      </w:r>
      <w:r w:rsidRPr="007F3685">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06C0E7F7" w14:textId="13FB9929" w:rsidR="00935DAC" w:rsidRPr="00822E63" w:rsidRDefault="00A91045">
      <w:pPr>
        <w:rPr>
          <w:sz w:val="24"/>
          <w:szCs w:val="24"/>
        </w:rPr>
      </w:pPr>
      <w:r>
        <w:rPr>
          <w:sz w:val="24"/>
          <w:szCs w:val="24"/>
        </w:rPr>
        <w:t>Zastoupená</w:t>
      </w:r>
      <w:r w:rsidR="00935DAC" w:rsidRPr="007F3685">
        <w:rPr>
          <w:sz w:val="24"/>
          <w:szCs w:val="24"/>
        </w:rPr>
        <w:t>:</w:t>
      </w:r>
      <w:r w:rsidR="00B80067" w:rsidRPr="007F3685">
        <w:rPr>
          <w:sz w:val="24"/>
          <w:szCs w:val="24"/>
        </w:rPr>
        <w:tab/>
      </w:r>
      <w:r w:rsidR="00B80067" w:rsidRPr="007F3685">
        <w:rPr>
          <w:sz w:val="24"/>
          <w:szCs w:val="24"/>
        </w:rPr>
        <w:tab/>
      </w:r>
      <w:r w:rsidR="00B80067" w:rsidRPr="007F3685">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52C50E7F" w14:textId="362F6428" w:rsidR="00E5644C" w:rsidRDefault="00437595" w:rsidP="00E5644C">
      <w:pPr>
        <w:rPr>
          <w:sz w:val="24"/>
          <w:szCs w:val="24"/>
        </w:rPr>
      </w:pPr>
      <w:r>
        <w:rPr>
          <w:sz w:val="24"/>
          <w:szCs w:val="24"/>
        </w:rPr>
        <w:t>Kontaktní osob</w:t>
      </w:r>
      <w:r w:rsidR="00B43C11">
        <w:rPr>
          <w:sz w:val="24"/>
          <w:szCs w:val="24"/>
        </w:rPr>
        <w:t>a</w:t>
      </w:r>
      <w:r>
        <w:rPr>
          <w:sz w:val="24"/>
          <w:szCs w:val="24"/>
        </w:rPr>
        <w:t>:</w:t>
      </w:r>
      <w:r>
        <w:rPr>
          <w:sz w:val="24"/>
          <w:szCs w:val="24"/>
        </w:rPr>
        <w:tab/>
      </w:r>
      <w:r>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411B6FDE" w14:textId="1B1479F7" w:rsidR="00935DAC" w:rsidRPr="00287B2B" w:rsidRDefault="00E5644C" w:rsidP="0000068D">
      <w:pPr>
        <w:spacing w:before="120"/>
        <w:rPr>
          <w:sz w:val="24"/>
          <w:szCs w:val="24"/>
        </w:rPr>
      </w:pPr>
      <w:r>
        <w:rPr>
          <w:sz w:val="24"/>
          <w:szCs w:val="24"/>
        </w:rPr>
        <w:tab/>
      </w:r>
      <w:r>
        <w:rPr>
          <w:sz w:val="24"/>
          <w:szCs w:val="24"/>
        </w:rPr>
        <w:tab/>
      </w:r>
      <w:r>
        <w:rPr>
          <w:sz w:val="24"/>
          <w:szCs w:val="24"/>
        </w:rPr>
        <w:tab/>
      </w:r>
      <w:r>
        <w:rPr>
          <w:sz w:val="24"/>
          <w:szCs w:val="24"/>
        </w:rPr>
        <w:tab/>
      </w:r>
      <w:r>
        <w:rPr>
          <w:sz w:val="24"/>
          <w:szCs w:val="24"/>
        </w:rPr>
        <w:tab/>
      </w:r>
      <w:r w:rsidR="00935DAC" w:rsidRPr="00287B2B">
        <w:rPr>
          <w:sz w:val="24"/>
          <w:szCs w:val="24"/>
        </w:rPr>
        <w:t>na straně druhé</w:t>
      </w:r>
    </w:p>
    <w:p w14:paraId="549F608E" w14:textId="2314FBF6" w:rsidR="00935DAC" w:rsidRPr="00822E63" w:rsidRDefault="007F3685" w:rsidP="0000068D">
      <w:pPr>
        <w:spacing w:before="120"/>
        <w:jc w:val="center"/>
        <w:rPr>
          <w:sz w:val="24"/>
          <w:szCs w:val="24"/>
        </w:rPr>
      </w:pPr>
      <w:r>
        <w:rPr>
          <w:sz w:val="24"/>
          <w:szCs w:val="24"/>
        </w:rPr>
        <w:t>(dále jen „</w:t>
      </w:r>
      <w:r w:rsidR="00C843F4">
        <w:rPr>
          <w:b/>
          <w:sz w:val="24"/>
          <w:szCs w:val="24"/>
        </w:rPr>
        <w:t>Dodavatel</w:t>
      </w:r>
      <w:r w:rsidR="00935DAC" w:rsidRPr="00822E63">
        <w:rPr>
          <w:sz w:val="24"/>
          <w:szCs w:val="24"/>
        </w:rPr>
        <w:t>“)</w:t>
      </w:r>
    </w:p>
    <w:p w14:paraId="0147F750" w14:textId="01BA5921" w:rsidR="00935DAC" w:rsidRDefault="00B028E3" w:rsidP="0000068D">
      <w:pPr>
        <w:spacing w:before="120"/>
        <w:jc w:val="center"/>
        <w:rPr>
          <w:sz w:val="24"/>
          <w:szCs w:val="24"/>
        </w:rPr>
      </w:pPr>
      <w:r>
        <w:rPr>
          <w:sz w:val="24"/>
          <w:szCs w:val="24"/>
        </w:rPr>
        <w:t>(</w:t>
      </w:r>
      <w:r w:rsidR="00C843F4">
        <w:rPr>
          <w:sz w:val="24"/>
          <w:szCs w:val="24"/>
        </w:rPr>
        <w:t>Objednatel</w:t>
      </w:r>
      <w:r>
        <w:rPr>
          <w:sz w:val="24"/>
          <w:szCs w:val="24"/>
        </w:rPr>
        <w:t xml:space="preserve"> a </w:t>
      </w:r>
      <w:r w:rsidR="00C843F4">
        <w:rPr>
          <w:sz w:val="24"/>
          <w:szCs w:val="24"/>
        </w:rPr>
        <w:t>Dodavatel</w:t>
      </w:r>
      <w:r>
        <w:rPr>
          <w:sz w:val="24"/>
          <w:szCs w:val="24"/>
        </w:rPr>
        <w:t xml:space="preserve"> dále společně jako „</w:t>
      </w:r>
      <w:r w:rsidRPr="00B028E3">
        <w:rPr>
          <w:b/>
          <w:sz w:val="24"/>
          <w:szCs w:val="24"/>
        </w:rPr>
        <w:t>Smluvní strany</w:t>
      </w:r>
      <w:r>
        <w:rPr>
          <w:sz w:val="24"/>
          <w:szCs w:val="24"/>
        </w:rPr>
        <w:t>“)</w:t>
      </w:r>
    </w:p>
    <w:p w14:paraId="7AE124AC" w14:textId="77777777" w:rsidR="00294D67" w:rsidRPr="00822E63" w:rsidRDefault="00294D67">
      <w:pPr>
        <w:jc w:val="center"/>
        <w:rPr>
          <w:sz w:val="24"/>
          <w:szCs w:val="24"/>
        </w:rPr>
      </w:pPr>
    </w:p>
    <w:p w14:paraId="40E775BB" w14:textId="77777777" w:rsidR="00935DAC" w:rsidRPr="00822E63" w:rsidRDefault="00935DAC">
      <w:pPr>
        <w:jc w:val="center"/>
        <w:rPr>
          <w:sz w:val="24"/>
          <w:szCs w:val="24"/>
        </w:rPr>
      </w:pPr>
      <w:r w:rsidRPr="00822E63">
        <w:rPr>
          <w:sz w:val="24"/>
          <w:szCs w:val="24"/>
        </w:rPr>
        <w:t>uzavírají na základě pravé a svobodné vůle tuto</w:t>
      </w:r>
    </w:p>
    <w:p w14:paraId="0A9C4D39" w14:textId="77777777" w:rsidR="00935DAC" w:rsidRPr="00822E63" w:rsidRDefault="00935DAC">
      <w:pPr>
        <w:jc w:val="center"/>
        <w:rPr>
          <w:sz w:val="24"/>
          <w:szCs w:val="24"/>
        </w:rPr>
      </w:pPr>
    </w:p>
    <w:p w14:paraId="43B68D16" w14:textId="76D813BE" w:rsidR="00935DAC" w:rsidRPr="0000068D" w:rsidRDefault="00A91045" w:rsidP="0000068D">
      <w:pPr>
        <w:jc w:val="center"/>
        <w:rPr>
          <w:b/>
          <w:sz w:val="24"/>
          <w:szCs w:val="24"/>
        </w:rPr>
      </w:pPr>
      <w:r>
        <w:rPr>
          <w:b/>
          <w:sz w:val="24"/>
          <w:szCs w:val="24"/>
        </w:rPr>
        <w:t>rámcovou smlouvu</w:t>
      </w:r>
      <w:r w:rsidR="00506916">
        <w:rPr>
          <w:b/>
          <w:sz w:val="24"/>
          <w:szCs w:val="24"/>
        </w:rPr>
        <w:t xml:space="preserve"> na dodávku </w:t>
      </w:r>
      <w:r w:rsidR="00F610C5">
        <w:rPr>
          <w:b/>
          <w:sz w:val="24"/>
          <w:szCs w:val="24"/>
        </w:rPr>
        <w:t xml:space="preserve">technických </w:t>
      </w:r>
      <w:r w:rsidR="00506916">
        <w:rPr>
          <w:b/>
          <w:sz w:val="24"/>
          <w:szCs w:val="24"/>
        </w:rPr>
        <w:t>plyn</w:t>
      </w:r>
      <w:r w:rsidR="00F610C5">
        <w:rPr>
          <w:b/>
          <w:sz w:val="24"/>
          <w:szCs w:val="24"/>
        </w:rPr>
        <w:t>ů</w:t>
      </w:r>
      <w:r w:rsidR="00506916">
        <w:rPr>
          <w:b/>
          <w:sz w:val="24"/>
          <w:szCs w:val="24"/>
        </w:rPr>
        <w:t xml:space="preserve"> a pronájmu tlakových lahví a</w:t>
      </w:r>
      <w:r w:rsidR="00F610C5">
        <w:rPr>
          <w:b/>
          <w:sz w:val="24"/>
          <w:szCs w:val="24"/>
        </w:rPr>
        <w:t> </w:t>
      </w:r>
      <w:r w:rsidR="00506916">
        <w:rPr>
          <w:b/>
          <w:sz w:val="24"/>
          <w:szCs w:val="24"/>
        </w:rPr>
        <w:t>redukčních ventilů</w:t>
      </w:r>
    </w:p>
    <w:p w14:paraId="4D4F53D1" w14:textId="500B93F7" w:rsidR="008A31AF" w:rsidRDefault="008A31AF">
      <w:pPr>
        <w:rPr>
          <w:b/>
          <w:sz w:val="24"/>
          <w:szCs w:val="24"/>
        </w:rPr>
      </w:pPr>
      <w:r>
        <w:rPr>
          <w:b/>
          <w:sz w:val="24"/>
          <w:szCs w:val="24"/>
        </w:rPr>
        <w:br w:type="page"/>
      </w:r>
    </w:p>
    <w:p w14:paraId="774F560F" w14:textId="77777777" w:rsidR="00935DAC" w:rsidRPr="00822E63" w:rsidRDefault="00935DAC" w:rsidP="00DF13EE">
      <w:pPr>
        <w:spacing w:before="120"/>
        <w:jc w:val="center"/>
        <w:rPr>
          <w:b/>
          <w:sz w:val="24"/>
          <w:szCs w:val="24"/>
        </w:rPr>
      </w:pPr>
      <w:r w:rsidRPr="00822E63">
        <w:rPr>
          <w:b/>
          <w:sz w:val="24"/>
          <w:szCs w:val="24"/>
        </w:rPr>
        <w:lastRenderedPageBreak/>
        <w:t>PREAMBULE</w:t>
      </w:r>
    </w:p>
    <w:p w14:paraId="39A5752F" w14:textId="0805D477" w:rsidR="00935DAC" w:rsidRPr="00822E63" w:rsidRDefault="00935DAC" w:rsidP="00DF13EE">
      <w:pPr>
        <w:spacing w:before="120"/>
        <w:jc w:val="both"/>
        <w:rPr>
          <w:sz w:val="24"/>
          <w:szCs w:val="24"/>
        </w:rPr>
      </w:pPr>
      <w:r w:rsidRPr="00822E63">
        <w:rPr>
          <w:sz w:val="24"/>
          <w:szCs w:val="24"/>
        </w:rPr>
        <w:t xml:space="preserve">Smluvní strany uzavírají </w:t>
      </w:r>
      <w:r w:rsidR="00B028E3">
        <w:rPr>
          <w:sz w:val="24"/>
          <w:szCs w:val="24"/>
        </w:rPr>
        <w:t>S</w:t>
      </w:r>
      <w:r w:rsidRPr="00822E63">
        <w:rPr>
          <w:sz w:val="24"/>
          <w:szCs w:val="24"/>
        </w:rPr>
        <w:t xml:space="preserve">mlouvu v návaznosti na výsledky řízení na </w:t>
      </w:r>
      <w:r w:rsidR="00274236">
        <w:rPr>
          <w:sz w:val="24"/>
          <w:szCs w:val="24"/>
        </w:rPr>
        <w:t xml:space="preserve">zadání části A </w:t>
      </w:r>
      <w:r w:rsidRPr="00822E63">
        <w:rPr>
          <w:sz w:val="24"/>
          <w:szCs w:val="24"/>
        </w:rPr>
        <w:t>veřej</w:t>
      </w:r>
      <w:r w:rsidR="00274236">
        <w:rPr>
          <w:sz w:val="24"/>
          <w:szCs w:val="24"/>
        </w:rPr>
        <w:t>né</w:t>
      </w:r>
      <w:r w:rsidRPr="00822E63">
        <w:rPr>
          <w:sz w:val="24"/>
          <w:szCs w:val="24"/>
        </w:rPr>
        <w:t xml:space="preserve"> zakázk</w:t>
      </w:r>
      <w:r w:rsidR="00274236">
        <w:rPr>
          <w:sz w:val="24"/>
          <w:szCs w:val="24"/>
        </w:rPr>
        <w:t>y</w:t>
      </w:r>
      <w:r w:rsidR="00A91045">
        <w:rPr>
          <w:sz w:val="24"/>
          <w:szCs w:val="24"/>
        </w:rPr>
        <w:t xml:space="preserve"> malého rozsahu</w:t>
      </w:r>
      <w:r w:rsidRPr="00822E63">
        <w:rPr>
          <w:sz w:val="24"/>
          <w:szCs w:val="24"/>
        </w:rPr>
        <w:t xml:space="preserve"> s názvem </w:t>
      </w:r>
      <w:r w:rsidRPr="00B028E3">
        <w:rPr>
          <w:sz w:val="24"/>
          <w:szCs w:val="24"/>
        </w:rPr>
        <w:t>„</w:t>
      </w:r>
      <w:r w:rsidR="00465814" w:rsidRPr="00465814">
        <w:rPr>
          <w:sz w:val="24"/>
          <w:szCs w:val="24"/>
        </w:rPr>
        <w:t>Technické a kalibrační plyny</w:t>
      </w:r>
      <w:r w:rsidR="00481D2D" w:rsidRPr="00B028E3">
        <w:rPr>
          <w:sz w:val="24"/>
          <w:szCs w:val="24"/>
        </w:rPr>
        <w:t>“</w:t>
      </w:r>
      <w:r w:rsidR="00BB5B46" w:rsidRPr="00B028E3">
        <w:rPr>
          <w:sz w:val="24"/>
          <w:szCs w:val="24"/>
        </w:rPr>
        <w:t>,</w:t>
      </w:r>
      <w:r w:rsidR="00B91E89" w:rsidRPr="00822E63">
        <w:rPr>
          <w:i/>
          <w:sz w:val="24"/>
          <w:szCs w:val="24"/>
        </w:rPr>
        <w:t xml:space="preserve"> </w:t>
      </w:r>
      <w:r w:rsidRPr="00822E63">
        <w:rPr>
          <w:sz w:val="24"/>
          <w:szCs w:val="24"/>
        </w:rPr>
        <w:t xml:space="preserve">v němž byla jako nejvhodnější vybrána nabídka </w:t>
      </w:r>
      <w:r w:rsidR="00F610C5">
        <w:rPr>
          <w:sz w:val="24"/>
          <w:szCs w:val="24"/>
        </w:rPr>
        <w:t>Dodavatele</w:t>
      </w:r>
      <w:r w:rsidR="00DE6EE1">
        <w:rPr>
          <w:sz w:val="24"/>
          <w:szCs w:val="24"/>
        </w:rPr>
        <w:t xml:space="preserve">. Tato </w:t>
      </w:r>
      <w:r w:rsidR="00A91045">
        <w:rPr>
          <w:sz w:val="24"/>
          <w:szCs w:val="24"/>
        </w:rPr>
        <w:t>S</w:t>
      </w:r>
      <w:r w:rsidRPr="00822E63">
        <w:rPr>
          <w:sz w:val="24"/>
          <w:szCs w:val="24"/>
        </w:rPr>
        <w:t xml:space="preserve">mlouva vymezuje podmínky, za nichž </w:t>
      </w:r>
      <w:r w:rsidR="0000068D">
        <w:rPr>
          <w:sz w:val="24"/>
          <w:szCs w:val="24"/>
        </w:rPr>
        <w:t xml:space="preserve">bude </w:t>
      </w:r>
      <w:r w:rsidR="00F610C5">
        <w:rPr>
          <w:sz w:val="24"/>
          <w:szCs w:val="24"/>
        </w:rPr>
        <w:t>Dodavatel</w:t>
      </w:r>
      <w:r w:rsidRPr="00822E63">
        <w:rPr>
          <w:sz w:val="24"/>
          <w:szCs w:val="24"/>
        </w:rPr>
        <w:t xml:space="preserve"> </w:t>
      </w:r>
      <w:r w:rsidR="0000068D">
        <w:rPr>
          <w:sz w:val="24"/>
          <w:szCs w:val="24"/>
        </w:rPr>
        <w:t xml:space="preserve">dodávat </w:t>
      </w:r>
      <w:r w:rsidR="00F610C5">
        <w:rPr>
          <w:sz w:val="24"/>
          <w:szCs w:val="24"/>
        </w:rPr>
        <w:t>Objednateli technické plyny a pronajímat tlakové lahve a redukční ventily.</w:t>
      </w:r>
    </w:p>
    <w:p w14:paraId="1C128218" w14:textId="37459C73" w:rsidR="00935DAC" w:rsidRPr="00822E63" w:rsidRDefault="00A91045" w:rsidP="00D03078">
      <w:pPr>
        <w:pStyle w:val="Nadpis1"/>
      </w:pPr>
      <w:r>
        <w:t xml:space="preserve">PŘEDMĚT </w:t>
      </w:r>
      <w:r w:rsidR="00EE0D38">
        <w:t>SMLOUVY</w:t>
      </w:r>
    </w:p>
    <w:p w14:paraId="5DB8CEB9" w14:textId="60D86148" w:rsidR="00100E26" w:rsidRDefault="00AA71AB" w:rsidP="00EF5C8B">
      <w:pPr>
        <w:pStyle w:val="Nadpis2"/>
      </w:pPr>
      <w:r w:rsidRPr="00C4687A">
        <w:t>Předmětem</w:t>
      </w:r>
      <w:r w:rsidRPr="00AA71AB">
        <w:t xml:space="preserve"> plnění Smlouvy je závazek </w:t>
      </w:r>
      <w:r w:rsidR="00EF5C8B">
        <w:t>Dodavatele</w:t>
      </w:r>
      <w:r w:rsidRPr="00AA71AB">
        <w:t xml:space="preserve"> k dílčím dodávkám</w:t>
      </w:r>
      <w:r>
        <w:t xml:space="preserve"> </w:t>
      </w:r>
      <w:r w:rsidR="00EF5C8B">
        <w:t>technických plynů a přenechání tlakových lahví a redukčních ventilů k dočasnému užívání Objednateli</w:t>
      </w:r>
      <w:r w:rsidR="00EE0D38">
        <w:t>,</w:t>
      </w:r>
      <w:r w:rsidR="00EE0D38" w:rsidRPr="00EE0D38">
        <w:t xml:space="preserve"> </w:t>
      </w:r>
      <w:r w:rsidR="00EF5C8B">
        <w:t>a to</w:t>
      </w:r>
      <w:r w:rsidR="00EE0D38" w:rsidRPr="00EE0D38">
        <w:t xml:space="preserve"> průběžně dle potřeb </w:t>
      </w:r>
      <w:r w:rsidR="00EF5C8B">
        <w:t>Objednatele</w:t>
      </w:r>
      <w:r w:rsidR="00EE0D38" w:rsidRPr="00EE0D38">
        <w:t xml:space="preserve"> po</w:t>
      </w:r>
      <w:r w:rsidR="00EE0D38">
        <w:t xml:space="preserve"> dobu </w:t>
      </w:r>
      <w:r w:rsidR="001F27B9">
        <w:t>trvání</w:t>
      </w:r>
      <w:r w:rsidR="00EE0D38">
        <w:t xml:space="preserve"> S</w:t>
      </w:r>
      <w:r w:rsidR="00EE0D38" w:rsidRPr="00EE0D38">
        <w:t>mlouvy</w:t>
      </w:r>
      <w:r w:rsidR="00EE0D38">
        <w:t>.</w:t>
      </w:r>
    </w:p>
    <w:p w14:paraId="5ED68637" w14:textId="2B3A2938" w:rsidR="00EF5C8B" w:rsidRPr="00EF5C8B" w:rsidRDefault="00EF5C8B" w:rsidP="00EF5C8B">
      <w:pPr>
        <w:pStyle w:val="Nadpis2"/>
      </w:pPr>
      <w:r>
        <w:t>Dodávané technické plyny (dále jen „</w:t>
      </w:r>
      <w:r w:rsidRPr="00EF5C8B">
        <w:rPr>
          <w:b/>
        </w:rPr>
        <w:t>Plyn</w:t>
      </w:r>
      <w:r>
        <w:t>“) a</w:t>
      </w:r>
      <w:r w:rsidR="008112CE">
        <w:t xml:space="preserve"> pronajímané</w:t>
      </w:r>
      <w:r>
        <w:t xml:space="preserve"> tlakové lahve a redukční ventily jsou blíže specifikovány v příloze č. 1 Smlouvy.</w:t>
      </w:r>
    </w:p>
    <w:p w14:paraId="51D4DC0A" w14:textId="1E364E42" w:rsidR="00100E26" w:rsidRDefault="00AA71AB" w:rsidP="00C4687A">
      <w:pPr>
        <w:pStyle w:val="Nadpis2"/>
      </w:pPr>
      <w:r>
        <w:t xml:space="preserve">Jednotlivé dodávky </w:t>
      </w:r>
      <w:r w:rsidR="00EF5C8B">
        <w:t xml:space="preserve">Plynu </w:t>
      </w:r>
      <w:r w:rsidR="00F4024A">
        <w:t xml:space="preserve">a pronájmy tlakových lahví a redukčních ventilů </w:t>
      </w:r>
      <w:r w:rsidR="00100E26" w:rsidRPr="00100E26">
        <w:t>budou prováděn</w:t>
      </w:r>
      <w:r w:rsidR="00EF5C8B">
        <w:t>y</w:t>
      </w:r>
      <w:r w:rsidR="00100E26" w:rsidRPr="00100E26">
        <w:t xml:space="preserve"> na</w:t>
      </w:r>
      <w:r w:rsidR="00EF5C8B">
        <w:t> </w:t>
      </w:r>
      <w:r w:rsidR="00100E26" w:rsidRPr="00100E26">
        <w:t xml:space="preserve">základě dílčích </w:t>
      </w:r>
      <w:r>
        <w:t xml:space="preserve">objednávek </w:t>
      </w:r>
      <w:r w:rsidR="00EF5C8B">
        <w:t>Objednatele</w:t>
      </w:r>
      <w:r>
        <w:t xml:space="preserve"> (výzev k poskytnutí plnění), a</w:t>
      </w:r>
      <w:r w:rsidR="002C1803">
        <w:t> </w:t>
      </w:r>
      <w:r>
        <w:t>to</w:t>
      </w:r>
      <w:r w:rsidR="002C1803">
        <w:t> </w:t>
      </w:r>
      <w:r>
        <w:t>v souladu s pravidly uvedenými v čl. </w:t>
      </w:r>
      <w:r>
        <w:fldChar w:fldCharType="begin"/>
      </w:r>
      <w:r>
        <w:instrText xml:space="preserve"> REF _Ref458417229 \r \h </w:instrText>
      </w:r>
      <w:r>
        <w:fldChar w:fldCharType="separate"/>
      </w:r>
      <w:r w:rsidR="00B43C11">
        <w:t>2</w:t>
      </w:r>
      <w:r>
        <w:fldChar w:fldCharType="end"/>
      </w:r>
      <w:r>
        <w:t xml:space="preserve">. </w:t>
      </w:r>
      <w:r w:rsidR="00EE0D38">
        <w:t>S</w:t>
      </w:r>
      <w:r w:rsidR="00100E26" w:rsidRPr="00990F51">
        <w:t>mlouvy</w:t>
      </w:r>
      <w:r w:rsidR="00100E26" w:rsidRPr="00100E26">
        <w:t>.</w:t>
      </w:r>
    </w:p>
    <w:p w14:paraId="294B06BF" w14:textId="3960C534" w:rsidR="00371E8D" w:rsidRDefault="00371E8D" w:rsidP="00371E8D">
      <w:pPr>
        <w:rPr>
          <w:sz w:val="24"/>
          <w:szCs w:val="24"/>
        </w:rPr>
      </w:pPr>
      <w:r w:rsidRPr="00DB2688">
        <w:rPr>
          <w:sz w:val="24"/>
          <w:szCs w:val="24"/>
        </w:rPr>
        <w:t>1.4.</w:t>
      </w:r>
      <w:r w:rsidRPr="00DB2688">
        <w:rPr>
          <w:sz w:val="24"/>
          <w:szCs w:val="24"/>
        </w:rPr>
        <w:tab/>
        <w:t>Nedílnou</w:t>
      </w:r>
      <w:r>
        <w:rPr>
          <w:sz w:val="24"/>
          <w:szCs w:val="24"/>
        </w:rPr>
        <w:t xml:space="preserve"> součástí dodávek a tedy i ceny Plynu je zejména:</w:t>
      </w:r>
    </w:p>
    <w:p w14:paraId="3E4E85E2" w14:textId="5A375950" w:rsidR="00371E8D" w:rsidRDefault="00371E8D" w:rsidP="00371E8D">
      <w:pPr>
        <w:pStyle w:val="Odstavecseseznamem"/>
        <w:numPr>
          <w:ilvl w:val="0"/>
          <w:numId w:val="28"/>
        </w:numPr>
        <w:jc w:val="both"/>
        <w:rPr>
          <w:sz w:val="24"/>
          <w:szCs w:val="24"/>
        </w:rPr>
      </w:pPr>
      <w:r>
        <w:rPr>
          <w:sz w:val="24"/>
          <w:szCs w:val="24"/>
        </w:rPr>
        <w:t>Doprava plynu v tlakových lahvích do provozovny objednatele – Chempark Záluží u Litvínova (objekty 2805, 2828, 2838 vč. všech podlaží) a Ústí nad Labem, Revoluční 1521/84;</w:t>
      </w:r>
    </w:p>
    <w:p w14:paraId="6573074A" w14:textId="2E58ED58" w:rsidR="00371E8D" w:rsidRDefault="00371E8D" w:rsidP="00371E8D">
      <w:pPr>
        <w:pStyle w:val="Odstavecseseznamem"/>
        <w:numPr>
          <w:ilvl w:val="0"/>
          <w:numId w:val="28"/>
        </w:numPr>
        <w:jc w:val="both"/>
        <w:rPr>
          <w:sz w:val="24"/>
          <w:szCs w:val="24"/>
        </w:rPr>
      </w:pPr>
      <w:r>
        <w:rPr>
          <w:sz w:val="24"/>
          <w:szCs w:val="24"/>
        </w:rPr>
        <w:t>Příslušné atesty nebo certifikáty složení plynu;</w:t>
      </w:r>
    </w:p>
    <w:p w14:paraId="08EB9A12" w14:textId="3BFE5891" w:rsidR="00371E8D" w:rsidRDefault="00371E8D" w:rsidP="00371E8D">
      <w:pPr>
        <w:pStyle w:val="Odstavecseseznamem"/>
        <w:numPr>
          <w:ilvl w:val="0"/>
          <w:numId w:val="28"/>
        </w:numPr>
        <w:jc w:val="both"/>
        <w:rPr>
          <w:sz w:val="24"/>
          <w:szCs w:val="24"/>
        </w:rPr>
      </w:pPr>
      <w:r>
        <w:rPr>
          <w:sz w:val="24"/>
          <w:szCs w:val="24"/>
        </w:rPr>
        <w:t>Zajištění příslušných revizí vč. certifikátů resp. prohlášení o shodě pro tlakové lahve;</w:t>
      </w:r>
    </w:p>
    <w:p w14:paraId="51826580" w14:textId="24A2BBF8" w:rsidR="00371E8D" w:rsidRPr="00160853" w:rsidRDefault="00371E8D" w:rsidP="00371E8D">
      <w:pPr>
        <w:pStyle w:val="Odstavecseseznamem"/>
        <w:numPr>
          <w:ilvl w:val="0"/>
          <w:numId w:val="28"/>
        </w:numPr>
        <w:rPr>
          <w:sz w:val="24"/>
          <w:szCs w:val="24"/>
        </w:rPr>
      </w:pPr>
      <w:r w:rsidRPr="004E02A9">
        <w:rPr>
          <w:sz w:val="24"/>
          <w:szCs w:val="24"/>
        </w:rPr>
        <w:t>demontáž i montáž redukčního ventilu</w:t>
      </w:r>
      <w:r>
        <w:rPr>
          <w:sz w:val="24"/>
          <w:szCs w:val="24"/>
        </w:rPr>
        <w:t>.</w:t>
      </w:r>
    </w:p>
    <w:p w14:paraId="2464F253" w14:textId="77777777" w:rsidR="00371E8D" w:rsidRPr="00371E8D" w:rsidRDefault="00371E8D" w:rsidP="00F25BD4"/>
    <w:p w14:paraId="048FBDA6" w14:textId="240B5C23" w:rsidR="00EE0D38" w:rsidRDefault="00EE0D38" w:rsidP="00D03078">
      <w:pPr>
        <w:pStyle w:val="Nadpis1"/>
      </w:pPr>
      <w:bookmarkStart w:id="1" w:name="_Ref458417229"/>
      <w:r>
        <w:t>UZAVŘENÍ DÍLČÍCH SMLUV</w:t>
      </w:r>
      <w:bookmarkEnd w:id="1"/>
    </w:p>
    <w:p w14:paraId="0AACD8F1" w14:textId="234D73C6" w:rsidR="00EE0D38" w:rsidRPr="00EE0D38" w:rsidRDefault="00577686" w:rsidP="00C4687A">
      <w:pPr>
        <w:pStyle w:val="Nadpis2"/>
      </w:pPr>
      <w:r w:rsidRPr="00577686">
        <w:t xml:space="preserve">Nákup a prodej </w:t>
      </w:r>
      <w:r w:rsidR="00204409">
        <w:t xml:space="preserve">Plynů a pronájem </w:t>
      </w:r>
      <w:r w:rsidR="00C425E1">
        <w:t xml:space="preserve">tlakových lahví a redukčních ventilů </w:t>
      </w:r>
      <w:r w:rsidRPr="00577686">
        <w:t>se</w:t>
      </w:r>
      <w:r w:rsidR="00C425E1">
        <w:t> </w:t>
      </w:r>
      <w:r w:rsidRPr="00577686">
        <w:t>za</w:t>
      </w:r>
      <w:r w:rsidR="00C425E1">
        <w:t> </w:t>
      </w:r>
      <w:r w:rsidRPr="00577686">
        <w:t>podmínek stanovených ve</w:t>
      </w:r>
      <w:r w:rsidR="00204409">
        <w:t> </w:t>
      </w:r>
      <w:r w:rsidRPr="00577686">
        <w:t>Smlouvě bude realizovat na</w:t>
      </w:r>
      <w:r>
        <w:t> </w:t>
      </w:r>
      <w:r w:rsidRPr="00577686">
        <w:t xml:space="preserve">základě jednotlivých objednávek učiněných </w:t>
      </w:r>
      <w:r w:rsidR="00204409">
        <w:t>Objednatelem</w:t>
      </w:r>
      <w:r w:rsidRPr="00577686">
        <w:t xml:space="preserve"> (dále jen „</w:t>
      </w:r>
      <w:r w:rsidRPr="00577686">
        <w:rPr>
          <w:b/>
        </w:rPr>
        <w:t>Objednávka</w:t>
      </w:r>
      <w:r w:rsidRPr="00577686">
        <w:t>“). Objednávka je</w:t>
      </w:r>
      <w:r w:rsidR="00C425E1">
        <w:t> </w:t>
      </w:r>
      <w:r w:rsidRPr="00577686">
        <w:t xml:space="preserve">považována za návrh </w:t>
      </w:r>
      <w:r w:rsidR="00204409">
        <w:t>dílčí</w:t>
      </w:r>
      <w:r w:rsidRPr="00577686">
        <w:t xml:space="preserve"> smlouvy ve smyslu §</w:t>
      </w:r>
      <w:r>
        <w:t> </w:t>
      </w:r>
      <w:r w:rsidRPr="00577686">
        <w:t xml:space="preserve">1731 </w:t>
      </w:r>
      <w:r>
        <w:t>OZ</w:t>
      </w:r>
      <w:r w:rsidRPr="00577686">
        <w:t xml:space="preserve"> a jejím potvrzením </w:t>
      </w:r>
      <w:r w:rsidR="00DA252E">
        <w:t>Dodavatelem</w:t>
      </w:r>
      <w:r w:rsidRPr="00577686">
        <w:t xml:space="preserve"> dochází k uzavření </w:t>
      </w:r>
      <w:r w:rsidR="00204409">
        <w:t>dílčí</w:t>
      </w:r>
      <w:r w:rsidRPr="00577686">
        <w:t xml:space="preserve"> smlouvy na</w:t>
      </w:r>
      <w:r>
        <w:t> </w:t>
      </w:r>
      <w:r w:rsidR="00C425E1">
        <w:t>dodávku</w:t>
      </w:r>
      <w:r w:rsidRPr="00577686">
        <w:t xml:space="preserve"> </w:t>
      </w:r>
      <w:r w:rsidR="00204409">
        <w:t>Plynu</w:t>
      </w:r>
      <w:r w:rsidR="00C425E1">
        <w:t xml:space="preserve"> a</w:t>
      </w:r>
      <w:r w:rsidRPr="00577686">
        <w:t xml:space="preserve"> </w:t>
      </w:r>
      <w:r w:rsidR="008A2907">
        <w:t>pronájem</w:t>
      </w:r>
      <w:r w:rsidR="00C425E1">
        <w:t xml:space="preserve"> </w:t>
      </w:r>
      <w:r w:rsidR="008A2907">
        <w:t xml:space="preserve">souvisejících </w:t>
      </w:r>
      <w:r w:rsidR="00C425E1">
        <w:t>tlakových lahví a redukčních ventilů</w:t>
      </w:r>
      <w:r w:rsidR="00DA252E" w:rsidRPr="00DA252E">
        <w:t xml:space="preserve"> </w:t>
      </w:r>
      <w:r w:rsidR="00DA252E" w:rsidRPr="00577686">
        <w:t>v</w:t>
      </w:r>
      <w:r w:rsidR="00DA252E">
        <w:t> </w:t>
      </w:r>
      <w:r w:rsidR="00DA252E" w:rsidRPr="00577686">
        <w:t>rozsahu specifikovaném v</w:t>
      </w:r>
      <w:r w:rsidR="00DA252E">
        <w:t> </w:t>
      </w:r>
      <w:r w:rsidR="00DA252E" w:rsidRPr="00577686">
        <w:t>Objednávce</w:t>
      </w:r>
      <w:r w:rsidR="00204409">
        <w:t xml:space="preserve"> </w:t>
      </w:r>
      <w:r w:rsidR="005D4D9B">
        <w:t>(dále jen „</w:t>
      </w:r>
      <w:r w:rsidR="00204409">
        <w:rPr>
          <w:b/>
        </w:rPr>
        <w:t>Dílčí</w:t>
      </w:r>
      <w:r w:rsidR="005D4D9B" w:rsidRPr="005D4D9B">
        <w:rPr>
          <w:b/>
        </w:rPr>
        <w:t xml:space="preserve"> smlouva</w:t>
      </w:r>
      <w:r w:rsidR="005D4D9B">
        <w:t>“)</w:t>
      </w:r>
      <w:r w:rsidRPr="00577686">
        <w:t>.</w:t>
      </w:r>
    </w:p>
    <w:p w14:paraId="42F34BB9" w14:textId="20CAF0CB" w:rsidR="00EE0D38" w:rsidRDefault="00B50D56" w:rsidP="00C4687A">
      <w:pPr>
        <w:pStyle w:val="Nadpis2"/>
      </w:pPr>
      <w:r>
        <w:t>Dílčí</w:t>
      </w:r>
      <w:r w:rsidR="00577686" w:rsidRPr="00356B71">
        <w:t xml:space="preserve"> smlouvy uzavřené na základě přijetí Objednávky </w:t>
      </w:r>
      <w:r>
        <w:t>Dodavatelem</w:t>
      </w:r>
      <w:r w:rsidR="00577686" w:rsidRPr="00356B71">
        <w:t xml:space="preserve"> se v otázkách neupravených přímo v nich řídí Smlouvou, a to zejména ve vztahu k výši ceny, požadavkům na vlastnosti a specifikaci </w:t>
      </w:r>
      <w:r>
        <w:t>Plynu</w:t>
      </w:r>
      <w:r w:rsidR="00D248B0">
        <w:t>, tlakových lahví a redukčních ventilů</w:t>
      </w:r>
      <w:r w:rsidR="00577686" w:rsidRPr="00356B71">
        <w:t>, dodacím podmínkám, zárukám a</w:t>
      </w:r>
      <w:r w:rsidR="00C4687A">
        <w:t> </w:t>
      </w:r>
      <w:r w:rsidR="00577686" w:rsidRPr="00356B71">
        <w:t>smluvním pokutám</w:t>
      </w:r>
      <w:r w:rsidR="00577686">
        <w:t>.</w:t>
      </w:r>
    </w:p>
    <w:p w14:paraId="203E1A69" w14:textId="7FBAEE94" w:rsidR="00577686" w:rsidRDefault="00577686" w:rsidP="00C4687A">
      <w:pPr>
        <w:pStyle w:val="Nadpis2"/>
      </w:pPr>
      <w:r w:rsidRPr="00356B71">
        <w:t xml:space="preserve">Objednávku </w:t>
      </w:r>
      <w:r w:rsidR="00B50D56">
        <w:t>Objednatel</w:t>
      </w:r>
      <w:r w:rsidRPr="00356B71">
        <w:t xml:space="preserve"> učiní písemnou formou dopisem</w:t>
      </w:r>
      <w:r>
        <w:t xml:space="preserve"> nebo elektronicky </w:t>
      </w:r>
      <w:r w:rsidRPr="00356B71">
        <w:t>na</w:t>
      </w:r>
      <w:r>
        <w:t xml:space="preserve"> kontraktní </w:t>
      </w:r>
      <w:r w:rsidRPr="00356B71">
        <w:t xml:space="preserve">adresu </w:t>
      </w:r>
      <w:r w:rsidR="00B50D56">
        <w:t>Dodavatele</w:t>
      </w:r>
      <w:r w:rsidRPr="00356B71">
        <w:t xml:space="preserve"> </w:t>
      </w:r>
      <w:r>
        <w:t xml:space="preserve">uvedenou v čl. </w:t>
      </w:r>
      <w:r w:rsidR="00B028E3">
        <w:fldChar w:fldCharType="begin"/>
      </w:r>
      <w:r w:rsidR="00B028E3">
        <w:instrText xml:space="preserve"> REF _Ref458444141 \r \h </w:instrText>
      </w:r>
      <w:r w:rsidR="00B028E3">
        <w:fldChar w:fldCharType="separate"/>
      </w:r>
      <w:r w:rsidR="00B43C11">
        <w:t>10</w:t>
      </w:r>
      <w:r w:rsidR="00B028E3">
        <w:fldChar w:fldCharType="end"/>
      </w:r>
      <w:r w:rsidR="00B028E3">
        <w:t>.</w:t>
      </w:r>
      <w:r>
        <w:t xml:space="preserve"> Smlouvy.</w:t>
      </w:r>
    </w:p>
    <w:p w14:paraId="5ACEF775" w14:textId="07ACF613" w:rsidR="00577686" w:rsidRDefault="00577686" w:rsidP="00C4687A">
      <w:pPr>
        <w:pStyle w:val="Nadpis2"/>
      </w:pPr>
      <w:r>
        <w:t>Objednávka bude obsahovat:</w:t>
      </w:r>
    </w:p>
    <w:p w14:paraId="50F83BD7" w14:textId="1DA38516" w:rsidR="00577686" w:rsidRDefault="00577686" w:rsidP="00847053">
      <w:pPr>
        <w:pStyle w:val="Nadpis3"/>
      </w:pPr>
      <w:r w:rsidRPr="00577686">
        <w:t>identifikační</w:t>
      </w:r>
      <w:r>
        <w:t xml:space="preserve"> údaje </w:t>
      </w:r>
      <w:r w:rsidR="00C425E1">
        <w:t>Dodavatele</w:t>
      </w:r>
      <w:r>
        <w:t xml:space="preserve"> a </w:t>
      </w:r>
      <w:r w:rsidR="00C425E1">
        <w:t>Objednatele</w:t>
      </w:r>
      <w:r>
        <w:t>;</w:t>
      </w:r>
    </w:p>
    <w:p w14:paraId="5E1C7601" w14:textId="52168F12" w:rsidR="00577686" w:rsidRDefault="00577686" w:rsidP="00847053">
      <w:pPr>
        <w:pStyle w:val="Nadpis3"/>
      </w:pPr>
      <w:r>
        <w:t>číslo objednávky, datum vystavení;</w:t>
      </w:r>
    </w:p>
    <w:p w14:paraId="04E7E879" w14:textId="1BA29473" w:rsidR="00577686" w:rsidRDefault="00577686" w:rsidP="00847053">
      <w:pPr>
        <w:pStyle w:val="Nadpis3"/>
      </w:pPr>
      <w:r>
        <w:t>odkaz na Smlouvu;</w:t>
      </w:r>
    </w:p>
    <w:p w14:paraId="4FCE10D8" w14:textId="0E1D971C" w:rsidR="00577686" w:rsidRDefault="00577686" w:rsidP="00847053">
      <w:pPr>
        <w:pStyle w:val="Nadpis3"/>
      </w:pPr>
      <w:r>
        <w:lastRenderedPageBreak/>
        <w:t xml:space="preserve">specifikaci </w:t>
      </w:r>
      <w:r w:rsidR="00655CFF">
        <w:t xml:space="preserve">a </w:t>
      </w:r>
      <w:r>
        <w:t xml:space="preserve">množství objednávaného </w:t>
      </w:r>
      <w:r w:rsidR="00C425E1">
        <w:t>Plynu</w:t>
      </w:r>
      <w:r w:rsidR="00A027A1">
        <w:t>, resp. pronajímané sady redukčního ventilu</w:t>
      </w:r>
      <w:r>
        <w:t>;</w:t>
      </w:r>
    </w:p>
    <w:p w14:paraId="2F6912B9" w14:textId="235FCE6B" w:rsidR="00577686" w:rsidRDefault="00577686" w:rsidP="00847053">
      <w:pPr>
        <w:pStyle w:val="Nadpis3"/>
      </w:pPr>
      <w:r>
        <w:t>kalkulaci ceny v souladu se Smlouvou;</w:t>
      </w:r>
    </w:p>
    <w:p w14:paraId="6D001E64" w14:textId="6CA36DA5" w:rsidR="00577686" w:rsidRDefault="005A2DC5" w:rsidP="00847053">
      <w:pPr>
        <w:pStyle w:val="Nadpis3"/>
      </w:pPr>
      <w:r>
        <w:t xml:space="preserve">lhůtu a </w:t>
      </w:r>
      <w:r w:rsidR="00577686">
        <w:t>místo plnění v souladu se Smlouvou;</w:t>
      </w:r>
    </w:p>
    <w:p w14:paraId="549AE874" w14:textId="5A686652" w:rsidR="00577686" w:rsidRDefault="00577686" w:rsidP="00847053">
      <w:pPr>
        <w:pStyle w:val="Nadpis3"/>
      </w:pPr>
      <w:r>
        <w:t xml:space="preserve">identifikaci oprávněné osoby </w:t>
      </w:r>
      <w:r w:rsidR="000B4A23">
        <w:t>Objednatele</w:t>
      </w:r>
      <w:r>
        <w:t xml:space="preserve"> a její podpis (u elektronické Objednávky prostý nezaručený elektronický podpis).</w:t>
      </w:r>
    </w:p>
    <w:p w14:paraId="24845511" w14:textId="77777777" w:rsidR="00D248B0" w:rsidRDefault="00577686" w:rsidP="00D248B0">
      <w:pPr>
        <w:pStyle w:val="Nadpis2"/>
        <w:numPr>
          <w:ilvl w:val="0"/>
          <w:numId w:val="0"/>
        </w:numPr>
        <w:ind w:left="709"/>
      </w:pPr>
      <w:r w:rsidRPr="00E36B85">
        <w:t xml:space="preserve">Objednávka </w:t>
      </w:r>
      <w:r w:rsidRPr="00577686">
        <w:t>může</w:t>
      </w:r>
      <w:r w:rsidRPr="00E36B85">
        <w:t xml:space="preserve"> obsahovat i další náležitosti; </w:t>
      </w:r>
    </w:p>
    <w:p w14:paraId="61600285" w14:textId="4125F3A4" w:rsidR="0067472B" w:rsidRDefault="00D248B0" w:rsidP="00D248B0">
      <w:pPr>
        <w:pStyle w:val="Nadpis2"/>
      </w:pPr>
      <w:r>
        <w:t>Dodací lhůta v Objednávce ne</w:t>
      </w:r>
      <w:r w:rsidR="00577686" w:rsidRPr="00E36B85">
        <w:t>bude kratší</w:t>
      </w:r>
      <w:r w:rsidR="0067472B">
        <w:t xml:space="preserve"> než:</w:t>
      </w:r>
    </w:p>
    <w:p w14:paraId="0ADCA140" w14:textId="5649EE01" w:rsidR="00577686" w:rsidRDefault="0067472B" w:rsidP="0067472B">
      <w:pPr>
        <w:pStyle w:val="Nadpis3"/>
      </w:pPr>
      <w:r>
        <w:t>3 dny u plynů v lahvích a pevného CO</w:t>
      </w:r>
      <w:r>
        <w:rPr>
          <w:vertAlign w:val="subscript"/>
        </w:rPr>
        <w:t>2</w:t>
      </w:r>
      <w:r>
        <w:t>;</w:t>
      </w:r>
    </w:p>
    <w:p w14:paraId="71339537" w14:textId="22533705" w:rsidR="0067472B" w:rsidRDefault="0067472B" w:rsidP="0067472B">
      <w:pPr>
        <w:pStyle w:val="Nadpis3"/>
      </w:pPr>
      <w:r>
        <w:t>2 dny u kapalného dusíku plněného do Dewarových nádob;</w:t>
      </w:r>
    </w:p>
    <w:p w14:paraId="2394E649" w14:textId="176F1FA8" w:rsidR="0067472B" w:rsidRDefault="0067472B" w:rsidP="0067472B">
      <w:pPr>
        <w:pStyle w:val="Nadpis3"/>
      </w:pPr>
      <w:r>
        <w:t>5 dnů u kapalného dusíku plněného do tanku</w:t>
      </w:r>
      <w:r w:rsidR="00A027A1">
        <w:t>;</w:t>
      </w:r>
    </w:p>
    <w:p w14:paraId="05B54D9C" w14:textId="1D1E3C89" w:rsidR="00A027A1" w:rsidRPr="00A027A1" w:rsidRDefault="00A027A1" w:rsidP="00A027A1">
      <w:pPr>
        <w:pStyle w:val="Nadpis3"/>
      </w:pPr>
      <w:r>
        <w:t>5 dnů u pronájmu sady redukčního ventilu.</w:t>
      </w:r>
    </w:p>
    <w:p w14:paraId="4B8E4E25" w14:textId="4FF25F3A" w:rsidR="00577686" w:rsidRDefault="00B6231F" w:rsidP="00C4687A">
      <w:pPr>
        <w:pStyle w:val="Nadpis2"/>
      </w:pPr>
      <w:r>
        <w:t>Dodavatel</w:t>
      </w:r>
      <w:r w:rsidR="00577686" w:rsidRPr="00E36B85">
        <w:t xml:space="preserve"> je povinen řádně učiněnou Objednávku přijmout a její přijetí </w:t>
      </w:r>
      <w:r>
        <w:t>Objednateli</w:t>
      </w:r>
      <w:r w:rsidR="00577686" w:rsidRPr="00E36B85">
        <w:t xml:space="preserve"> potvrdit ve lhůtě </w:t>
      </w:r>
      <w:r w:rsidR="00577686" w:rsidRPr="00044B63">
        <w:t>48 hodin</w:t>
      </w:r>
      <w:r w:rsidR="00577686" w:rsidRPr="00E36B85">
        <w:t xml:space="preserve"> od jejího doručení, a to </w:t>
      </w:r>
      <w:r w:rsidR="00577686" w:rsidRPr="00356B71">
        <w:t>na</w:t>
      </w:r>
      <w:r w:rsidR="00577686">
        <w:t xml:space="preserve"> kontaktní</w:t>
      </w:r>
      <w:r w:rsidR="00577686" w:rsidRPr="00356B71">
        <w:t xml:space="preserve"> adresu </w:t>
      </w:r>
      <w:r>
        <w:t>Dodavatele</w:t>
      </w:r>
      <w:r w:rsidR="00577686" w:rsidRPr="00356B71">
        <w:t xml:space="preserve"> uvedenou </w:t>
      </w:r>
      <w:r w:rsidR="00577686">
        <w:t xml:space="preserve">v čl. </w:t>
      </w:r>
      <w:r w:rsidR="0045731C">
        <w:fldChar w:fldCharType="begin"/>
      </w:r>
      <w:r w:rsidR="0045731C">
        <w:instrText xml:space="preserve"> REF _Ref458444141 \r \h </w:instrText>
      </w:r>
      <w:r w:rsidR="0045731C">
        <w:fldChar w:fldCharType="separate"/>
      </w:r>
      <w:r w:rsidR="00B43C11">
        <w:t>10</w:t>
      </w:r>
      <w:r w:rsidR="0045731C">
        <w:fldChar w:fldCharType="end"/>
      </w:r>
      <w:r w:rsidR="0045731C">
        <w:t>.</w:t>
      </w:r>
      <w:r w:rsidR="00577686">
        <w:t xml:space="preserve"> Smlouvy.</w:t>
      </w:r>
      <w:r w:rsidR="00577686" w:rsidRPr="00E36B85">
        <w:t xml:space="preserve"> </w:t>
      </w:r>
      <w:r w:rsidR="00577686">
        <w:t>Smluvní strany stanovují, že nepracovní dny nejsou do</w:t>
      </w:r>
      <w:r w:rsidR="005D4D9B">
        <w:t> </w:t>
      </w:r>
      <w:r w:rsidR="00577686">
        <w:t>lhůty pro potvrzení Objednávky započítávány.</w:t>
      </w:r>
    </w:p>
    <w:p w14:paraId="06193A9A" w14:textId="7DA119B7" w:rsidR="00577686" w:rsidRPr="00577686" w:rsidRDefault="00B6231F" w:rsidP="00C4687A">
      <w:pPr>
        <w:pStyle w:val="Nadpis2"/>
      </w:pPr>
      <w:r>
        <w:t>Objednatel</w:t>
      </w:r>
      <w:r w:rsidR="00577686">
        <w:t xml:space="preserve"> si vyhrazuje možnost stornovat Objednávku do jejího potvrzení </w:t>
      </w:r>
      <w:r>
        <w:t>Dodavatelem</w:t>
      </w:r>
      <w:r w:rsidR="00577686">
        <w:t xml:space="preserve">. V případě takového stornování nemá </w:t>
      </w:r>
      <w:r>
        <w:t>Dodavatel</w:t>
      </w:r>
      <w:r w:rsidR="00577686">
        <w:t xml:space="preserve"> nárok na žádnou úplatu, včetně možných nároků na náhradu škody.</w:t>
      </w:r>
    </w:p>
    <w:p w14:paraId="570A37A5" w14:textId="0FA73EBD" w:rsidR="00100E26" w:rsidRDefault="00B6231F" w:rsidP="00C4687A">
      <w:pPr>
        <w:pStyle w:val="Nadpis2"/>
      </w:pPr>
      <w:r>
        <w:t>Objednatel</w:t>
      </w:r>
      <w:r w:rsidR="00100E26" w:rsidRPr="00100E26">
        <w:t xml:space="preserve"> není povinen uzavírat </w:t>
      </w:r>
      <w:r>
        <w:t>Dílčí</w:t>
      </w:r>
      <w:r w:rsidR="00100E26" w:rsidRPr="00100E26">
        <w:t xml:space="preserve"> smlouvy a odebírat </w:t>
      </w:r>
      <w:r>
        <w:t>Plyn</w:t>
      </w:r>
      <w:r w:rsidR="00D248B0">
        <w:t>, resp. pronajímat tlakové lahve/redukční ventily,</w:t>
      </w:r>
      <w:r w:rsidR="00100E26">
        <w:t xml:space="preserve"> na základě </w:t>
      </w:r>
      <w:r w:rsidR="005D4D9B">
        <w:t>S</w:t>
      </w:r>
      <w:r w:rsidR="00100E26">
        <w:t>mlouvy.</w:t>
      </w:r>
      <w:r w:rsidR="00100E26" w:rsidRPr="00100E26">
        <w:t xml:space="preserve"> Smluvní strany z</w:t>
      </w:r>
      <w:r w:rsidR="00100E26">
        <w:t xml:space="preserve">ejména výslovně sjednávají, že </w:t>
      </w:r>
      <w:r>
        <w:t>Objednatel</w:t>
      </w:r>
      <w:r w:rsidR="00100E26" w:rsidRPr="00100E26">
        <w:t xml:space="preserve"> není povinen realizov</w:t>
      </w:r>
      <w:r w:rsidR="005D4D9B">
        <w:t xml:space="preserve">at jakékoliv minimální čerpání </w:t>
      </w:r>
      <w:r>
        <w:t>Plynu</w:t>
      </w:r>
      <w:r w:rsidR="00D248B0">
        <w:t xml:space="preserve"> nebo tlakových lahví/redukčních ventilů</w:t>
      </w:r>
      <w:r w:rsidR="00100E26" w:rsidRPr="00100E26">
        <w:t>.</w:t>
      </w:r>
    </w:p>
    <w:p w14:paraId="2E7D80B2" w14:textId="10249965" w:rsidR="00577686" w:rsidRDefault="00577686" w:rsidP="00C4687A">
      <w:pPr>
        <w:pStyle w:val="Nadpis2"/>
      </w:pPr>
      <w:r w:rsidRPr="00E36B85">
        <w:t>Za okamžik doručení Objednávky je považován první den, v němž je</w:t>
      </w:r>
      <w:r>
        <w:t> </w:t>
      </w:r>
      <w:r w:rsidR="00B6231F">
        <w:t>Dodavateli</w:t>
      </w:r>
      <w:r w:rsidRPr="00E36B85">
        <w:t xml:space="preserve"> Objednávka </w:t>
      </w:r>
      <w:r>
        <w:t xml:space="preserve">prokazatelně </w:t>
      </w:r>
      <w:r w:rsidRPr="00E36B85">
        <w:t>doručena, nejpozději však třetí den od</w:t>
      </w:r>
      <w:r>
        <w:t> </w:t>
      </w:r>
      <w:r w:rsidRPr="00E36B85">
        <w:t xml:space="preserve">odeslání Objednávky </w:t>
      </w:r>
      <w:r w:rsidR="00B6231F">
        <w:t>Objednatelem</w:t>
      </w:r>
      <w:r w:rsidRPr="00E36B85">
        <w:t>.</w:t>
      </w:r>
    </w:p>
    <w:p w14:paraId="31790A07" w14:textId="4F5FCCF6" w:rsidR="00612E46" w:rsidRPr="000F4FB0" w:rsidRDefault="00612E46" w:rsidP="00612E46">
      <w:pPr>
        <w:pStyle w:val="Nadpis2"/>
      </w:pPr>
      <w:r>
        <w:t xml:space="preserve">Úhrada ceny </w:t>
      </w:r>
      <w:r w:rsidR="00B6231F">
        <w:t>za dodávku Plynu a pronájem tlakových lahví a redukčních ventilů</w:t>
      </w:r>
      <w:r>
        <w:t xml:space="preserve"> bude financována především z veřejných prostředků, a to z různých fondů a</w:t>
      </w:r>
      <w:r w:rsidR="00C9714B">
        <w:t> </w:t>
      </w:r>
      <w:r>
        <w:t xml:space="preserve">programů (např. Národní program udržitelnosti, Velké infrastruktury, zdroje Ministerstva průmyslu a obchodu ČR, Ministerstva kultury ČR, apod.). Každá </w:t>
      </w:r>
      <w:r w:rsidR="00D248B0">
        <w:t>Dílčí</w:t>
      </w:r>
      <w:r>
        <w:t xml:space="preserve"> smlouva bude proto přizpůsobena podmínkám </w:t>
      </w:r>
      <w:r w:rsidR="00265141">
        <w:t xml:space="preserve">předmětného </w:t>
      </w:r>
      <w:r>
        <w:t xml:space="preserve">financování, a to zejména s ohledem na pravidla publicity, kontroly a další pravidla související s čerpáním předmětných veřejných prostředků. </w:t>
      </w:r>
      <w:r w:rsidR="00B6231F">
        <w:t>Dodavatel</w:t>
      </w:r>
      <w:r>
        <w:t xml:space="preserve"> se zavazuje</w:t>
      </w:r>
      <w:r w:rsidR="00104A50" w:rsidRPr="00104A50">
        <w:t xml:space="preserve"> </w:t>
      </w:r>
      <w:r w:rsidR="00104A50">
        <w:t>tato</w:t>
      </w:r>
      <w:r>
        <w:t xml:space="preserve"> </w:t>
      </w:r>
      <w:r w:rsidR="00104A50">
        <w:t xml:space="preserve">pravidla </w:t>
      </w:r>
      <w:r>
        <w:t xml:space="preserve">při uzavírání </w:t>
      </w:r>
      <w:r w:rsidR="00265141">
        <w:t xml:space="preserve">a plnění </w:t>
      </w:r>
      <w:r w:rsidR="00B6231F">
        <w:t>Dílčí</w:t>
      </w:r>
      <w:r>
        <w:t xml:space="preserve"> smlouvy </w:t>
      </w:r>
      <w:r w:rsidR="00655CFF">
        <w:t>dodržovat</w:t>
      </w:r>
      <w:r>
        <w:t>.</w:t>
      </w:r>
    </w:p>
    <w:p w14:paraId="5C655AC4" w14:textId="3AD8EF84" w:rsidR="000B2388" w:rsidRPr="00822E63" w:rsidRDefault="00ED7FCF" w:rsidP="00D03078">
      <w:pPr>
        <w:pStyle w:val="Nadpis1"/>
      </w:pPr>
      <w:r>
        <w:t>CENA</w:t>
      </w:r>
    </w:p>
    <w:p w14:paraId="37580186" w14:textId="22896A4F" w:rsidR="000B2388" w:rsidRDefault="00F4024A" w:rsidP="00C4687A">
      <w:pPr>
        <w:pStyle w:val="Nadpis2"/>
      </w:pPr>
      <w:r>
        <w:t xml:space="preserve">Objednatel je povinen za řádně dodaný Plyn a přenechané tlakové lahve a redukční ventily uhradit Dodavateli cenu. </w:t>
      </w:r>
      <w:r w:rsidR="000B2388" w:rsidRPr="006750C6">
        <w:t xml:space="preserve">Jednotkové ceny za </w:t>
      </w:r>
      <w:r w:rsidR="00AE4E4C">
        <w:t xml:space="preserve">dodávku Plynu </w:t>
      </w:r>
      <w:r w:rsidR="00576737">
        <w:t xml:space="preserve">(dále jen „ </w:t>
      </w:r>
      <w:r w:rsidR="00576737" w:rsidRPr="00576737">
        <w:rPr>
          <w:b/>
        </w:rPr>
        <w:t>Cena plynu</w:t>
      </w:r>
      <w:r w:rsidR="00576737">
        <w:t xml:space="preserve">“) </w:t>
      </w:r>
      <w:r w:rsidR="00AE4E4C">
        <w:t>a pronájem tlakových lahví a redukčních ventilů</w:t>
      </w:r>
      <w:r w:rsidR="000B2388">
        <w:t xml:space="preserve"> </w:t>
      </w:r>
      <w:r w:rsidR="00576737">
        <w:t>(dále jen „</w:t>
      </w:r>
      <w:r w:rsidR="00576737" w:rsidRPr="00576737">
        <w:rPr>
          <w:b/>
        </w:rPr>
        <w:t>Nájemné</w:t>
      </w:r>
      <w:r w:rsidR="00576737">
        <w:t xml:space="preserve">“) </w:t>
      </w:r>
      <w:r w:rsidR="000B2388">
        <w:t>jsou uvedeny v příloze č. 2 Smlouvy.</w:t>
      </w:r>
    </w:p>
    <w:p w14:paraId="335D8A59" w14:textId="56000AFB" w:rsidR="000B2388" w:rsidRDefault="000B2388" w:rsidP="00C4687A">
      <w:pPr>
        <w:pStyle w:val="Nadpis2"/>
      </w:pPr>
      <w:r w:rsidRPr="00AA2BF5">
        <w:lastRenderedPageBreak/>
        <w:t xml:space="preserve">Jednotkové ceny za </w:t>
      </w:r>
      <w:r w:rsidR="0050652B">
        <w:t xml:space="preserve">dodávku Plynu a pronájem tlakových lahví a redukčních ventilů </w:t>
      </w:r>
      <w:r>
        <w:t xml:space="preserve">bez DPH </w:t>
      </w:r>
      <w:r w:rsidRPr="00AA2BF5">
        <w:t>jsou závazné po celou dobu plnění Smlouvy a zahrnují veškeré náklady související s</w:t>
      </w:r>
      <w:r w:rsidR="0050652B">
        <w:t> plněním Smlouvy</w:t>
      </w:r>
      <w:r w:rsidRPr="00AA2BF5">
        <w:t xml:space="preserve"> včetně všech předvídatelných rizik a vlivů</w:t>
      </w:r>
      <w:r>
        <w:t xml:space="preserve"> a veškeré</w:t>
      </w:r>
      <w:r w:rsidRPr="00D85787">
        <w:t xml:space="preserve"> smluvní závazky a všechny záležitosti a věci nezbytné k řádnému </w:t>
      </w:r>
      <w:r w:rsidR="0050652B">
        <w:t>plnění</w:t>
      </w:r>
      <w:r w:rsidRPr="00AA2BF5">
        <w:t>. Jednotkové ceny zahrnují zejména náklady na dopravu do místa plnění, obaly, poplatky, poštovné, manipulaci v místě plnění, veškeré daně, cla, poplatky, inflační vlivy a</w:t>
      </w:r>
      <w:r>
        <w:t> </w:t>
      </w:r>
      <w:r w:rsidRPr="00AA2BF5">
        <w:t>další vedlejší náklady</w:t>
      </w:r>
      <w:r>
        <w:t>.</w:t>
      </w:r>
    </w:p>
    <w:p w14:paraId="6AD747B2" w14:textId="31754A4C" w:rsidR="000B2388" w:rsidRPr="000B2388" w:rsidRDefault="0050652B" w:rsidP="00C4687A">
      <w:pPr>
        <w:pStyle w:val="Nadpis2"/>
      </w:pPr>
      <w:r>
        <w:t>Dodavatel</w:t>
      </w:r>
      <w:r w:rsidR="000B2388" w:rsidRPr="001E608C">
        <w:t xml:space="preserve"> není oprávněn na </w:t>
      </w:r>
      <w:r>
        <w:t>Objednateli</w:t>
      </w:r>
      <w:r w:rsidR="000B2388" w:rsidRPr="001E608C">
        <w:t xml:space="preserve"> v souvislosti s plnění Smlouvy </w:t>
      </w:r>
      <w:r w:rsidR="000B2388">
        <w:t>na </w:t>
      </w:r>
      <w:r w:rsidR="000B2388" w:rsidRPr="001E608C">
        <w:t>základě jednotlivých Objednávek požadovat jakékoliv další platby či</w:t>
      </w:r>
      <w:r w:rsidR="008A67C3">
        <w:t> </w:t>
      </w:r>
      <w:r w:rsidR="000B2388" w:rsidRPr="001E608C">
        <w:t>poplatky nad rámec sjednané ceny</w:t>
      </w:r>
      <w:r w:rsidR="000B2388">
        <w:t>.</w:t>
      </w:r>
    </w:p>
    <w:p w14:paraId="1723593E" w14:textId="7E7D4861" w:rsidR="000B2388" w:rsidRDefault="000B2388" w:rsidP="00C4687A">
      <w:pPr>
        <w:pStyle w:val="Nadpis2"/>
      </w:pPr>
      <w:r w:rsidRPr="00822E63">
        <w:t>K ceně bez DPH se připočte částka DPH dle platných právních předpisů</w:t>
      </w:r>
      <w:r w:rsidR="008A67C3">
        <w:t>.</w:t>
      </w:r>
    </w:p>
    <w:p w14:paraId="30748AAF" w14:textId="05970C4E" w:rsidR="00582EE5" w:rsidRPr="00582EE5" w:rsidRDefault="00666B09" w:rsidP="00666B09">
      <w:pPr>
        <w:pStyle w:val="Nadpis2"/>
      </w:pPr>
      <w:r>
        <w:t xml:space="preserve">Maximální celková cena, která může být uhrazena na základě Smlouvy (tj. za celou dobu trvání Smlouvy), činí 1.990.000,- Kč bez DPH. </w:t>
      </w:r>
      <w:r w:rsidR="0050652B">
        <w:t>Objednatel</w:t>
      </w:r>
      <w:r w:rsidR="00582EE5">
        <w:t xml:space="preserve"> není oprávněn požadovat </w:t>
      </w:r>
      <w:r>
        <w:t>dodání</w:t>
      </w:r>
      <w:r w:rsidR="00582EE5">
        <w:t xml:space="preserve"> </w:t>
      </w:r>
      <w:r w:rsidR="0050652B">
        <w:t>Plynu a pronájem tlakových lahví a redukčních ventilů</w:t>
      </w:r>
      <w:r w:rsidR="00582EE5">
        <w:t xml:space="preserve"> a</w:t>
      </w:r>
      <w:r>
        <w:t> </w:t>
      </w:r>
      <w:r w:rsidR="0050652B">
        <w:t>Dodavatel</w:t>
      </w:r>
      <w:r w:rsidR="00582EE5">
        <w:t xml:space="preserve"> nemá nárok na úhradu </w:t>
      </w:r>
      <w:r>
        <w:t>ceny</w:t>
      </w:r>
      <w:r w:rsidR="00582EE5">
        <w:t xml:space="preserve">, pokud by uhrazením </w:t>
      </w:r>
      <w:r>
        <w:t xml:space="preserve">ceny </w:t>
      </w:r>
      <w:r w:rsidR="00582EE5">
        <w:t>došlo k</w:t>
      </w:r>
      <w:r w:rsidR="0050652B">
        <w:t> </w:t>
      </w:r>
      <w:r w:rsidR="00582EE5">
        <w:t xml:space="preserve">překročení </w:t>
      </w:r>
      <w:r>
        <w:t>uvedené maximální</w:t>
      </w:r>
      <w:r w:rsidR="00582EE5">
        <w:t xml:space="preserve"> celkové ceny.</w:t>
      </w:r>
    </w:p>
    <w:p w14:paraId="2121E6DF" w14:textId="4C2C0F87" w:rsidR="000B2388" w:rsidRPr="00822E63" w:rsidRDefault="000B2388" w:rsidP="00D03078">
      <w:pPr>
        <w:pStyle w:val="Nadpis1"/>
      </w:pPr>
      <w:r w:rsidRPr="002E24B9">
        <w:rPr>
          <w:color w:val="000000"/>
        </w:rPr>
        <w:t xml:space="preserve"> </w:t>
      </w:r>
      <w:r w:rsidR="006D43A4">
        <w:t>PLATEBNÍ PODMÍNKY</w:t>
      </w:r>
    </w:p>
    <w:p w14:paraId="2CA2C883" w14:textId="6B3CA1E1" w:rsidR="000B2388" w:rsidRDefault="00A76DBA" w:rsidP="00C4687A">
      <w:pPr>
        <w:pStyle w:val="Nadpis2"/>
      </w:pPr>
      <w:r>
        <w:rPr>
          <w:color w:val="000000"/>
        </w:rPr>
        <w:t>Objednatel</w:t>
      </w:r>
      <w:r w:rsidR="000B2388" w:rsidRPr="00822E63">
        <w:rPr>
          <w:color w:val="000000"/>
        </w:rPr>
        <w:t xml:space="preserve"> </w:t>
      </w:r>
      <w:r w:rsidR="000B2388" w:rsidRPr="00822E63">
        <w:t xml:space="preserve">nebude </w:t>
      </w:r>
      <w:r>
        <w:t>Dodavateli</w:t>
      </w:r>
      <w:r w:rsidR="000B2388" w:rsidRPr="00822E63">
        <w:t xml:space="preserve"> poskytovat žádné zálohové platby. </w:t>
      </w:r>
    </w:p>
    <w:p w14:paraId="037D67A2" w14:textId="4724A7B0" w:rsidR="000B2388" w:rsidRDefault="00A76DBA" w:rsidP="00C4687A">
      <w:pPr>
        <w:pStyle w:val="Nadpis2"/>
      </w:pPr>
      <w:r>
        <w:t>P</w:t>
      </w:r>
      <w:r w:rsidR="000B2388">
        <w:t>rávo</w:t>
      </w:r>
      <w:r w:rsidR="00775B71">
        <w:t xml:space="preserve"> na zaplacení Ceny plynu</w:t>
      </w:r>
      <w:r>
        <w:t xml:space="preserve"> vznikne Dodavateli</w:t>
      </w:r>
      <w:r w:rsidR="000B2388">
        <w:t xml:space="preserve"> </w:t>
      </w:r>
      <w:r w:rsidR="000B2388" w:rsidRPr="009565CD">
        <w:t>v</w:t>
      </w:r>
      <w:r w:rsidR="000B2388">
        <w:t> </w:t>
      </w:r>
      <w:r w:rsidR="000B2388" w:rsidRPr="009565CD">
        <w:t>okamžiku, kdy</w:t>
      </w:r>
      <w:r>
        <w:t> </w:t>
      </w:r>
      <w:r w:rsidR="000B2388" w:rsidRPr="009565CD">
        <w:t>je</w:t>
      </w:r>
      <w:r>
        <w:t> Plyn Objednateli</w:t>
      </w:r>
      <w:r w:rsidR="000B2388" w:rsidRPr="009565CD">
        <w:t xml:space="preserve"> </w:t>
      </w:r>
      <w:r>
        <w:t>dodán</w:t>
      </w:r>
      <w:r w:rsidR="000B2388" w:rsidRPr="009565CD">
        <w:t xml:space="preserve"> bez vad</w:t>
      </w:r>
      <w:r w:rsidR="000B2388" w:rsidRPr="007D68A9">
        <w:t>.</w:t>
      </w:r>
    </w:p>
    <w:p w14:paraId="005268A5" w14:textId="4A190790" w:rsidR="00A76DBA" w:rsidRPr="00A76DBA" w:rsidRDefault="00A76DBA" w:rsidP="00A76DBA">
      <w:pPr>
        <w:pStyle w:val="Nadpis2"/>
      </w:pPr>
      <w:r>
        <w:t>Právo</w:t>
      </w:r>
      <w:r w:rsidRPr="009565CD">
        <w:t xml:space="preserve"> na zaplacení </w:t>
      </w:r>
      <w:r w:rsidR="00775B71">
        <w:t>Nájemného</w:t>
      </w:r>
      <w:r>
        <w:t xml:space="preserve"> vznikne Dodavateli </w:t>
      </w:r>
      <w:r w:rsidRPr="009565CD">
        <w:t>v</w:t>
      </w:r>
      <w:r>
        <w:t xml:space="preserve">ždy souhrnně </w:t>
      </w:r>
      <w:r w:rsidR="00A177EF">
        <w:t xml:space="preserve">pro všechny pronajímané tlakové lahve a redukční ventily, a to </w:t>
      </w:r>
      <w:r>
        <w:t>za uplynulý kalendářní měsíc, ve</w:t>
      </w:r>
      <w:r w:rsidR="00A177EF">
        <w:t> </w:t>
      </w:r>
      <w:r>
        <w:t xml:space="preserve">kterém byly </w:t>
      </w:r>
      <w:r w:rsidR="00A177EF">
        <w:t xml:space="preserve">předmětné </w:t>
      </w:r>
      <w:r>
        <w:t>tlakové lahve a redukční ventily pronajímány.</w:t>
      </w:r>
    </w:p>
    <w:p w14:paraId="32B10EE8" w14:textId="22FD06B8" w:rsidR="000B2388" w:rsidRDefault="00A76DBA" w:rsidP="00C4687A">
      <w:pPr>
        <w:pStyle w:val="Nadpis2"/>
      </w:pPr>
      <w:r>
        <w:t>C</w:t>
      </w:r>
      <w:r w:rsidR="000B2388" w:rsidRPr="009565CD">
        <w:t>ena</w:t>
      </w:r>
      <w:r w:rsidR="000B2388">
        <w:t xml:space="preserve"> </w:t>
      </w:r>
      <w:r>
        <w:t>plynu</w:t>
      </w:r>
      <w:r w:rsidR="000B2388" w:rsidRPr="009565CD">
        <w:t xml:space="preserve"> je splatná na základě faktury vystavené </w:t>
      </w:r>
      <w:r>
        <w:t>Dodavatelem</w:t>
      </w:r>
      <w:r w:rsidR="000B2388" w:rsidRPr="009565CD">
        <w:t xml:space="preserve"> po okamžiku vzniku </w:t>
      </w:r>
      <w:r w:rsidR="000B2388">
        <w:t>práva</w:t>
      </w:r>
      <w:r w:rsidR="000B2388" w:rsidRPr="009565CD">
        <w:t xml:space="preserve"> na zaplacení </w:t>
      </w:r>
      <w:r>
        <w:t>C</w:t>
      </w:r>
      <w:r w:rsidR="000B2388" w:rsidRPr="009565CD">
        <w:t>eny</w:t>
      </w:r>
      <w:r>
        <w:t xml:space="preserve"> plynu</w:t>
      </w:r>
      <w:r w:rsidR="000B2388">
        <w:t>, vždy pro konkré</w:t>
      </w:r>
      <w:r w:rsidR="008A67C3">
        <w:t xml:space="preserve">tní </w:t>
      </w:r>
      <w:r w:rsidR="006D5FF2">
        <w:t xml:space="preserve">dodávku </w:t>
      </w:r>
      <w:r>
        <w:t>Plyn</w:t>
      </w:r>
      <w:r w:rsidR="006D5FF2">
        <w:t>u</w:t>
      </w:r>
      <w:r w:rsidR="008A67C3">
        <w:t xml:space="preserve"> na základě konkrétní O</w:t>
      </w:r>
      <w:r w:rsidR="000B2388">
        <w:t>bjednávky.</w:t>
      </w:r>
    </w:p>
    <w:p w14:paraId="79067091" w14:textId="16C85FB0" w:rsidR="00A76DBA" w:rsidRDefault="00A76DBA" w:rsidP="00A76DBA">
      <w:pPr>
        <w:pStyle w:val="Nadpis2"/>
      </w:pPr>
      <w:r>
        <w:t>Nájemné je splatné</w:t>
      </w:r>
      <w:r w:rsidRPr="009565CD">
        <w:t xml:space="preserve"> na základě faktury vystavené </w:t>
      </w:r>
      <w:r>
        <w:t>Dodavatelem</w:t>
      </w:r>
      <w:r w:rsidRPr="009565CD">
        <w:t xml:space="preserve"> po okamžiku vzniku </w:t>
      </w:r>
      <w:r>
        <w:t>práva</w:t>
      </w:r>
      <w:r w:rsidRPr="009565CD">
        <w:t xml:space="preserve"> na zaplacení </w:t>
      </w:r>
      <w:r>
        <w:t>Nájemného, a to souhrnně pro všechny pronajímané tlakové lahve a redukční ventily.</w:t>
      </w:r>
    </w:p>
    <w:p w14:paraId="798FBCA5" w14:textId="04656CE2" w:rsidR="000B2388" w:rsidRDefault="000B2388" w:rsidP="00C4687A">
      <w:pPr>
        <w:pStyle w:val="Nadpis2"/>
      </w:pPr>
      <w:r w:rsidRPr="00E4334C">
        <w:t xml:space="preserve">Jednotlivé faktury budou </w:t>
      </w:r>
      <w:r w:rsidR="006D5FF2">
        <w:t>Dodavatelem</w:t>
      </w:r>
      <w:r w:rsidRPr="00E4334C">
        <w:t xml:space="preserve"> </w:t>
      </w:r>
      <w:r w:rsidRPr="002220EC">
        <w:t>vyst</w:t>
      </w:r>
      <w:r w:rsidR="007835F5">
        <w:t>aveny do 14 kalendářních dní od</w:t>
      </w:r>
      <w:r w:rsidR="0005763E">
        <w:t> </w:t>
      </w:r>
      <w:r w:rsidR="00A76DBA">
        <w:t>vzniku práva na zaplacení</w:t>
      </w:r>
      <w:r w:rsidRPr="00E4334C">
        <w:t xml:space="preserve"> a neprodleně doručeny na adresu </w:t>
      </w:r>
      <w:r>
        <w:t xml:space="preserve">sídla </w:t>
      </w:r>
      <w:r w:rsidR="001B788A">
        <w:t>Objednatele</w:t>
      </w:r>
      <w:r>
        <w:t>, nebude-li v</w:t>
      </w:r>
      <w:r w:rsidR="00A76DBA">
        <w:t xml:space="preserve"> příslušné </w:t>
      </w:r>
      <w:r w:rsidRPr="00E4334C">
        <w:t xml:space="preserve">Objednávce </w:t>
      </w:r>
      <w:r>
        <w:t>uvedena adresa</w:t>
      </w:r>
      <w:r w:rsidRPr="00E4334C">
        <w:t xml:space="preserve"> </w:t>
      </w:r>
      <w:r>
        <w:t>odlišná</w:t>
      </w:r>
      <w:r w:rsidRPr="00E4334C">
        <w:t>.</w:t>
      </w:r>
    </w:p>
    <w:p w14:paraId="03E3B044" w14:textId="367F85A6" w:rsidR="000B2388" w:rsidRPr="009565CD" w:rsidRDefault="000B2388" w:rsidP="00C4687A">
      <w:pPr>
        <w:pStyle w:val="Nadpis2"/>
      </w:pPr>
      <w:r w:rsidRPr="009565CD">
        <w:t xml:space="preserve">Faktura musí být vystavena v korunách českých (Kč), splatná v době </w:t>
      </w:r>
      <w:r w:rsidR="00A8685B">
        <w:t>dvaceti jedna</w:t>
      </w:r>
      <w:r w:rsidRPr="009565CD">
        <w:t xml:space="preserve"> (</w:t>
      </w:r>
      <w:r>
        <w:t>21</w:t>
      </w:r>
      <w:r w:rsidRPr="009565CD">
        <w:t>) dní</w:t>
      </w:r>
      <w:r>
        <w:t xml:space="preserve"> od doručení</w:t>
      </w:r>
      <w:r w:rsidRPr="009565CD">
        <w:t xml:space="preserve"> a obsahovat všechny náležitosti daňového dokladu ve</w:t>
      </w:r>
      <w:r w:rsidR="00A8685B">
        <w:t> </w:t>
      </w:r>
      <w:r w:rsidRPr="009565CD">
        <w:t>smyslu příslušných právních předpisů České republiky a následující údaje:</w:t>
      </w:r>
    </w:p>
    <w:p w14:paraId="50EDC21F" w14:textId="6F8A2274" w:rsidR="000B2388" w:rsidRPr="000B2388" w:rsidRDefault="000B2388" w:rsidP="00847053">
      <w:pPr>
        <w:pStyle w:val="Nadpis3"/>
      </w:pPr>
      <w:r w:rsidRPr="000B2388">
        <w:t>číslo Objednávky, na základě které je vystavena;</w:t>
      </w:r>
    </w:p>
    <w:p w14:paraId="4C3CF98D" w14:textId="77777777" w:rsidR="000B2388" w:rsidRPr="000B2388" w:rsidRDefault="000B2388" w:rsidP="00847053">
      <w:pPr>
        <w:pStyle w:val="Nadpis3"/>
      </w:pPr>
      <w:r w:rsidRPr="000B2388">
        <w:t>bankovní spojení;</w:t>
      </w:r>
    </w:p>
    <w:p w14:paraId="5A3E6B57" w14:textId="77777777" w:rsidR="000B2388" w:rsidRPr="000B2388" w:rsidRDefault="000B2388" w:rsidP="00847053">
      <w:pPr>
        <w:pStyle w:val="Nadpis3"/>
      </w:pPr>
      <w:r w:rsidRPr="000B2388">
        <w:t>číslo faktury, datum vystavení a datum uskutečnění zdanitelného plnění;</w:t>
      </w:r>
    </w:p>
    <w:p w14:paraId="27A8CFA2" w14:textId="77777777" w:rsidR="000B2388" w:rsidRPr="000B2388" w:rsidRDefault="000B2388" w:rsidP="00847053">
      <w:pPr>
        <w:pStyle w:val="Nadpis3"/>
      </w:pPr>
      <w:r w:rsidRPr="000B2388">
        <w:t>platební podmínky v souladu se Smlouvou;</w:t>
      </w:r>
    </w:p>
    <w:p w14:paraId="12324A54" w14:textId="77777777" w:rsidR="000B2388" w:rsidRPr="000B2388" w:rsidRDefault="000B2388" w:rsidP="00847053">
      <w:pPr>
        <w:pStyle w:val="Nadpis3"/>
      </w:pPr>
      <w:r w:rsidRPr="000B2388">
        <w:t>jméno a podpis osoby, která fakturu vyhotovila, včetně jejího kontaktního telefonu;</w:t>
      </w:r>
    </w:p>
    <w:p w14:paraId="2E5A2F24" w14:textId="618C26A2" w:rsidR="000B2388" w:rsidRPr="000B2388" w:rsidRDefault="000B2388" w:rsidP="00847053">
      <w:pPr>
        <w:pStyle w:val="Nadpis3"/>
      </w:pPr>
      <w:r w:rsidRPr="000B2388">
        <w:lastRenderedPageBreak/>
        <w:t xml:space="preserve">IČ a DIČ </w:t>
      </w:r>
      <w:r w:rsidR="007835F5">
        <w:t>Objednatele</w:t>
      </w:r>
      <w:r w:rsidRPr="000B2388">
        <w:t xml:space="preserve"> a </w:t>
      </w:r>
      <w:r w:rsidR="007835F5">
        <w:t>Dodavatele</w:t>
      </w:r>
      <w:r w:rsidRPr="000B2388">
        <w:t xml:space="preserve">, jejich přesné názvy (firmy) a sídlo; </w:t>
      </w:r>
    </w:p>
    <w:p w14:paraId="54CF3B83" w14:textId="19B0825C" w:rsidR="000B2388" w:rsidRPr="000B2388" w:rsidRDefault="000B2388" w:rsidP="00847053">
      <w:pPr>
        <w:pStyle w:val="Nadpis3"/>
      </w:pPr>
      <w:r w:rsidRPr="000B2388">
        <w:t xml:space="preserve">popis </w:t>
      </w:r>
      <w:r w:rsidR="00C02F35">
        <w:t>předmětu fakturace</w:t>
      </w:r>
      <w:r w:rsidRPr="000B2388">
        <w:t>, množství, jednotkovo</w:t>
      </w:r>
      <w:r w:rsidR="007835F5">
        <w:t>u a celkovou cenu, místo plnění;</w:t>
      </w:r>
    </w:p>
    <w:p w14:paraId="69B0AFF0" w14:textId="57CCA6A9" w:rsidR="001B788A" w:rsidRDefault="001B788A" w:rsidP="001B788A">
      <w:pPr>
        <w:pStyle w:val="Nadpis3"/>
      </w:pPr>
      <w:r>
        <w:t>odkaz na případný program či fond (stanoví-li tak Objednatel);</w:t>
      </w:r>
    </w:p>
    <w:p w14:paraId="24023623" w14:textId="2B5EDD4F" w:rsidR="000B2388" w:rsidRDefault="000B2388" w:rsidP="00847053">
      <w:pPr>
        <w:pStyle w:val="Nadpis3"/>
      </w:pPr>
      <w:r w:rsidRPr="00111A5C">
        <w:t xml:space="preserve">odkaz na </w:t>
      </w:r>
      <w:r>
        <w:t>S</w:t>
      </w:r>
      <w:r w:rsidRPr="00111A5C">
        <w:t>mlouvu</w:t>
      </w:r>
      <w:r>
        <w:t>.</w:t>
      </w:r>
    </w:p>
    <w:p w14:paraId="7266865C" w14:textId="72EA9C1E" w:rsidR="000B2388" w:rsidRPr="000B2388" w:rsidRDefault="000B2388" w:rsidP="00C4687A">
      <w:pPr>
        <w:pStyle w:val="Nadpis2"/>
      </w:pPr>
      <w:r w:rsidRPr="009565CD">
        <w:t xml:space="preserve">Přílohou faktury </w:t>
      </w:r>
      <w:r w:rsidR="00C02F35">
        <w:t xml:space="preserve">na úhradu Ceny plynu </w:t>
      </w:r>
      <w:r w:rsidRPr="009565CD">
        <w:t xml:space="preserve">musí být </w:t>
      </w:r>
      <w:r>
        <w:t xml:space="preserve">doklad podepsaný zástupci obou </w:t>
      </w:r>
      <w:r w:rsidRPr="000B2388">
        <w:t>Smluvních</w:t>
      </w:r>
      <w:r>
        <w:t xml:space="preserve"> stran, který stvrzuje dodání </w:t>
      </w:r>
      <w:r w:rsidR="00C02F35">
        <w:t>Plynu</w:t>
      </w:r>
      <w:r>
        <w:t xml:space="preserve"> v požadovaném množství a kvalitě.</w:t>
      </w:r>
    </w:p>
    <w:p w14:paraId="3BED35B1" w14:textId="50123658" w:rsidR="0087550D" w:rsidRDefault="000B2388" w:rsidP="00C4687A">
      <w:pPr>
        <w:pStyle w:val="Nadpis2"/>
      </w:pPr>
      <w:r w:rsidRPr="00822E63">
        <w:t xml:space="preserve">Nebude-li faktura obsahovat výše uvedené náležitosti, je </w:t>
      </w:r>
      <w:r w:rsidR="00C02F35">
        <w:t>Objednatel</w:t>
      </w:r>
      <w:r w:rsidRPr="00822E63">
        <w:t xml:space="preserve"> oprávněn vrátit ji</w:t>
      </w:r>
      <w:r>
        <w:t> </w:t>
      </w:r>
      <w:r w:rsidR="00C02F35">
        <w:t>Dodavateli</w:t>
      </w:r>
      <w:r w:rsidRPr="00822E63">
        <w:t xml:space="preserve"> k přepracování či doplnění. V takovém případě se přeruší doba splatnosti a nová lhůta splatnosti dle </w:t>
      </w:r>
      <w:r>
        <w:t>S</w:t>
      </w:r>
      <w:r w:rsidRPr="00822E63">
        <w:t xml:space="preserve">mlouvy začne běžet dnem doručení opravené faktury </w:t>
      </w:r>
      <w:r w:rsidR="00FB517F">
        <w:t>Objednateli</w:t>
      </w:r>
      <w:r w:rsidRPr="00822E63">
        <w:t>.</w:t>
      </w:r>
    </w:p>
    <w:p w14:paraId="298A5F45" w14:textId="1CE34C9A" w:rsidR="000B2388" w:rsidRPr="00822E63" w:rsidRDefault="0087550D" w:rsidP="00C4687A">
      <w:pPr>
        <w:pStyle w:val="Nadpis2"/>
      </w:pPr>
      <w:r>
        <w:t xml:space="preserve">Faktura je považována za proplacenou okamžikem odepsání příslušné finanční částky z účtu </w:t>
      </w:r>
      <w:r w:rsidR="00FB517F">
        <w:t>Objednatele</w:t>
      </w:r>
      <w:r>
        <w:t xml:space="preserve"> ve prospěch účtu </w:t>
      </w:r>
      <w:r w:rsidR="00FB517F">
        <w:t>Dodavatele</w:t>
      </w:r>
      <w:r>
        <w:t>.</w:t>
      </w:r>
    </w:p>
    <w:p w14:paraId="49C8B0E6" w14:textId="54125762" w:rsidR="00935DAC" w:rsidRPr="00822E63" w:rsidRDefault="009D0EB6" w:rsidP="00D03078">
      <w:pPr>
        <w:pStyle w:val="Nadpis1"/>
      </w:pPr>
      <w:r w:rsidRPr="00822E63">
        <w:t xml:space="preserve">MÍSTO PLNĚNÍ </w:t>
      </w:r>
      <w:r w:rsidR="00A95AE9">
        <w:t>A DODACÍ PODMÍNKY</w:t>
      </w:r>
    </w:p>
    <w:p w14:paraId="53BCDF5B" w14:textId="1EEDD46E" w:rsidR="008C549A" w:rsidRDefault="008C549A" w:rsidP="008C549A">
      <w:pPr>
        <w:pStyle w:val="Nadpis2"/>
      </w:pPr>
      <w:r>
        <w:t>Místem plnění může být kterékoliv z následujících míst (bude uvedeno v Objednávce):</w:t>
      </w:r>
    </w:p>
    <w:p w14:paraId="07F9D2D3" w14:textId="4F81D9FC" w:rsidR="008C549A" w:rsidRDefault="008C549A" w:rsidP="008C549A">
      <w:pPr>
        <w:pStyle w:val="Nadpis3"/>
      </w:pPr>
      <w:r>
        <w:t>Provozovny Objednatele – Chempark Záluží u Litvínova – objekty 2805, 2828 a 2838;</w:t>
      </w:r>
    </w:p>
    <w:p w14:paraId="6F18B767" w14:textId="7DDC55EE" w:rsidR="008C549A" w:rsidRDefault="008C549A" w:rsidP="008C549A">
      <w:pPr>
        <w:pStyle w:val="Nadpis3"/>
      </w:pPr>
      <w:r>
        <w:t>Sklad v sídle Objednatele v Ústí nad Labem;</w:t>
      </w:r>
    </w:p>
    <w:p w14:paraId="02B67677" w14:textId="67346666" w:rsidR="00A95AE9" w:rsidRDefault="00A95AE9" w:rsidP="00C4687A">
      <w:pPr>
        <w:pStyle w:val="Nadpis2"/>
      </w:pPr>
      <w:r>
        <w:t xml:space="preserve">Doprava </w:t>
      </w:r>
      <w:r w:rsidR="008C549A">
        <w:t>Plynu</w:t>
      </w:r>
      <w:r>
        <w:t xml:space="preserve"> do místa plnění je zajišťována </w:t>
      </w:r>
      <w:r w:rsidR="00D03851">
        <w:t>Dodavatelem</w:t>
      </w:r>
      <w:r>
        <w:t xml:space="preserve"> a na jeho náklady; o</w:t>
      </w:r>
      <w:r w:rsidRPr="000F5A1A">
        <w:t xml:space="preserve">dměna za dopravu objednaného </w:t>
      </w:r>
      <w:r w:rsidR="008C549A">
        <w:t>Plynu</w:t>
      </w:r>
      <w:r w:rsidRPr="000F5A1A">
        <w:t xml:space="preserve"> do </w:t>
      </w:r>
      <w:r>
        <w:t>místa plnění</w:t>
      </w:r>
      <w:r w:rsidRPr="000F5A1A">
        <w:t xml:space="preserve"> je již zahrnuta v</w:t>
      </w:r>
      <w:r>
        <w:t> </w:t>
      </w:r>
      <w:r w:rsidR="00D03851">
        <w:t>C</w:t>
      </w:r>
      <w:r w:rsidRPr="000F5A1A">
        <w:t xml:space="preserve">eně </w:t>
      </w:r>
      <w:r w:rsidR="00D03851">
        <w:t>p</w:t>
      </w:r>
      <w:r w:rsidR="008C549A">
        <w:t>lynu</w:t>
      </w:r>
      <w:r>
        <w:t>.</w:t>
      </w:r>
    </w:p>
    <w:p w14:paraId="1D4389D4" w14:textId="4BFB14FA" w:rsidR="008C549A" w:rsidRDefault="008C549A" w:rsidP="008C549A">
      <w:pPr>
        <w:pStyle w:val="Nadpis2"/>
        <w:numPr>
          <w:ilvl w:val="0"/>
          <w:numId w:val="0"/>
        </w:numPr>
        <w:ind w:left="709"/>
      </w:pPr>
      <w:r>
        <w:t xml:space="preserve">U </w:t>
      </w:r>
      <w:r w:rsidR="0083103C">
        <w:t xml:space="preserve">výše uvedených </w:t>
      </w:r>
      <w:r>
        <w:t xml:space="preserve">objektů 2805, a 2838 Dodavatel zajistí </w:t>
      </w:r>
      <w:r w:rsidR="00D03851">
        <w:t xml:space="preserve">v rámci Ceny plynu </w:t>
      </w:r>
      <w:r>
        <w:t>donášku tlakových lahví do jednotlivých laboratoří v 1. až 4 nadzemním podlaží – objekty mají výtah včetně napojení - nové lahve a odběr prázdné tlakové lahve.</w:t>
      </w:r>
    </w:p>
    <w:p w14:paraId="0269EE86" w14:textId="263154D4" w:rsidR="00A95AE9" w:rsidRDefault="008C549A" w:rsidP="00C4687A">
      <w:pPr>
        <w:pStyle w:val="Nadpis2"/>
      </w:pPr>
      <w:r>
        <w:t xml:space="preserve">Objednaný Plyn </w:t>
      </w:r>
      <w:r w:rsidR="00A95AE9" w:rsidRPr="00A730C7">
        <w:t>se považuje za dodan</w:t>
      </w:r>
      <w:r>
        <w:t>ý</w:t>
      </w:r>
      <w:r w:rsidR="00A95AE9" w:rsidRPr="00A730C7">
        <w:t xml:space="preserve"> okamžikem </w:t>
      </w:r>
      <w:r w:rsidR="00A95AE9">
        <w:t>je</w:t>
      </w:r>
      <w:r w:rsidR="00A95AE9" w:rsidRPr="00A730C7">
        <w:t xml:space="preserve">ho převzetí </w:t>
      </w:r>
      <w:r>
        <w:t>Objednatelem</w:t>
      </w:r>
      <w:r w:rsidR="00A95AE9" w:rsidRPr="00A730C7">
        <w:t xml:space="preserve">. </w:t>
      </w:r>
      <w:r w:rsidR="00A95AE9">
        <w:t>Ustanovení § 2088 OZ se nepoužije.</w:t>
      </w:r>
    </w:p>
    <w:p w14:paraId="4D901238" w14:textId="07BBED41" w:rsidR="00371E8D" w:rsidRPr="00371E8D" w:rsidRDefault="00371E8D" w:rsidP="00371E8D">
      <w:pPr>
        <w:pStyle w:val="Nadpis2"/>
      </w:pPr>
      <w:r>
        <w:t>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3 Smlouvy, popř. které stanoví správce areálu Chempark Záluží.</w:t>
      </w:r>
    </w:p>
    <w:p w14:paraId="46FA3CA2" w14:textId="13798369" w:rsidR="00A95AE9" w:rsidRDefault="008C549A" w:rsidP="00C4687A">
      <w:pPr>
        <w:pStyle w:val="Nadpis2"/>
      </w:pPr>
      <w:r>
        <w:t>Objednatel</w:t>
      </w:r>
      <w:r w:rsidR="00A95AE9" w:rsidRPr="00A730C7">
        <w:t xml:space="preserve"> je oprávněn odmítnout převzetí </w:t>
      </w:r>
      <w:r>
        <w:t>Plynu</w:t>
      </w:r>
      <w:r w:rsidR="00A95AE9">
        <w:t>, kter</w:t>
      </w:r>
      <w:r>
        <w:t>ý</w:t>
      </w:r>
      <w:r w:rsidR="00A95AE9" w:rsidRPr="00A730C7">
        <w:t xml:space="preserve"> jeví vady či nesplňuje požadavky stanovené Smlouvou či příslušnou Objednávkou.</w:t>
      </w:r>
    </w:p>
    <w:p w14:paraId="2A6E4116" w14:textId="77168C81" w:rsidR="00A95AE9" w:rsidRDefault="008C549A" w:rsidP="00C4687A">
      <w:pPr>
        <w:pStyle w:val="Nadpis2"/>
      </w:pPr>
      <w:r>
        <w:t xml:space="preserve">Dodavatel </w:t>
      </w:r>
      <w:r w:rsidR="00A95AE9" w:rsidRPr="00A730C7">
        <w:t>nese nebezpečí škody na objednané</w:t>
      </w:r>
      <w:r w:rsidR="00A95AE9">
        <w:t xml:space="preserve">m </w:t>
      </w:r>
      <w:r>
        <w:t>Plynu</w:t>
      </w:r>
      <w:r w:rsidR="00A95AE9" w:rsidRPr="00A730C7">
        <w:t xml:space="preserve"> do doby převzetí objednané</w:t>
      </w:r>
      <w:r w:rsidR="00A95AE9">
        <w:t xml:space="preserve">ho </w:t>
      </w:r>
      <w:r>
        <w:t>Plynu</w:t>
      </w:r>
      <w:r w:rsidR="00A95AE9" w:rsidRPr="00A730C7">
        <w:t xml:space="preserve"> </w:t>
      </w:r>
      <w:r>
        <w:t>Objednatelem</w:t>
      </w:r>
      <w:r w:rsidR="00A95AE9" w:rsidRPr="00A730C7">
        <w:t xml:space="preserve"> v místě dodání</w:t>
      </w:r>
      <w:r w:rsidR="000A7E8E">
        <w:t xml:space="preserve"> (plnění)</w:t>
      </w:r>
      <w:r w:rsidR="00A95AE9" w:rsidRPr="00A730C7">
        <w:t xml:space="preserve">. </w:t>
      </w:r>
      <w:r>
        <w:t>Objednatel</w:t>
      </w:r>
      <w:r w:rsidR="00A95AE9">
        <w:t xml:space="preserve"> nabývá vlastnické právo </w:t>
      </w:r>
      <w:r>
        <w:t>k Plynu</w:t>
      </w:r>
      <w:r w:rsidR="00A95AE9" w:rsidRPr="00A730C7">
        <w:t xml:space="preserve"> okamžikem jeho předání a </w:t>
      </w:r>
      <w:r w:rsidR="00A95AE9" w:rsidRPr="000F5371">
        <w:t>převzetí.</w:t>
      </w:r>
    </w:p>
    <w:p w14:paraId="7C1C6B5A" w14:textId="728A375C" w:rsidR="008C549A" w:rsidRPr="008C549A" w:rsidRDefault="00046207" w:rsidP="008C549A">
      <w:pPr>
        <w:pStyle w:val="Nadpis2"/>
      </w:pPr>
      <w:r w:rsidRPr="005223E8">
        <w:t xml:space="preserve">Nedílnou součástí dodávky </w:t>
      </w:r>
      <w:r w:rsidR="008C549A">
        <w:t>Plynu</w:t>
      </w:r>
      <w:r w:rsidRPr="005223E8">
        <w:t xml:space="preserve"> a tedy i ceny jsou příslušné </w:t>
      </w:r>
      <w:r w:rsidR="008C549A" w:rsidRPr="008C549A">
        <w:t xml:space="preserve">atesty nebo certifikáty složení </w:t>
      </w:r>
      <w:r w:rsidR="008C549A">
        <w:t>P</w:t>
      </w:r>
      <w:r w:rsidR="008C549A" w:rsidRPr="008C549A">
        <w:t xml:space="preserve">lynu </w:t>
      </w:r>
      <w:r w:rsidR="008C549A">
        <w:t>a z</w:t>
      </w:r>
      <w:r w:rsidR="008C549A" w:rsidRPr="008C549A">
        <w:t xml:space="preserve">ajištění příslušných revizí včetně certifikátů resp. prohlášení o shodě pro tlakové lahve a </w:t>
      </w:r>
      <w:r w:rsidR="00D03851">
        <w:t>redukční</w:t>
      </w:r>
      <w:r w:rsidR="008C549A" w:rsidRPr="008C549A">
        <w:t xml:space="preserve"> ventil</w:t>
      </w:r>
      <w:r w:rsidR="00D03851">
        <w:t>y</w:t>
      </w:r>
      <w:r w:rsidR="008C549A">
        <w:t>.</w:t>
      </w:r>
    </w:p>
    <w:p w14:paraId="23FC922C" w14:textId="4AF10A4C" w:rsidR="00046207" w:rsidRDefault="008C549A" w:rsidP="00C4687A">
      <w:pPr>
        <w:pStyle w:val="Nadpis2"/>
      </w:pPr>
      <w:r>
        <w:t>Dodavatel</w:t>
      </w:r>
      <w:r w:rsidR="00046207">
        <w:t xml:space="preserve"> je povinen všechny dokumenty</w:t>
      </w:r>
      <w:r w:rsidR="00046207" w:rsidRPr="00822E63">
        <w:t xml:space="preserve">, které </w:t>
      </w:r>
      <w:r w:rsidR="00046207">
        <w:t xml:space="preserve">předá </w:t>
      </w:r>
      <w:r>
        <w:t>Objednateli</w:t>
      </w:r>
      <w:r w:rsidR="00046207">
        <w:t xml:space="preserve"> jako součást dodávky </w:t>
      </w:r>
      <w:r w:rsidR="00BC581B">
        <w:t>Plynu</w:t>
      </w:r>
      <w:r w:rsidR="00046207" w:rsidRPr="00822E63">
        <w:t>, vyhotovit v českém (slovenském) jazyce.</w:t>
      </w:r>
    </w:p>
    <w:p w14:paraId="15A5A842" w14:textId="10B93183" w:rsidR="005E780B" w:rsidRPr="005E780B" w:rsidRDefault="005E780B" w:rsidP="005E780B">
      <w:pPr>
        <w:pStyle w:val="Nadpis2"/>
      </w:pPr>
      <w:r>
        <w:lastRenderedPageBreak/>
        <w:t>V rozsahu neupraveném Smlouvou se pro dodávku Plynu použijí ustanovení § 2079 a násl. OZ (ustanovení týkající se kupní smlouvy).</w:t>
      </w:r>
    </w:p>
    <w:p w14:paraId="2F6964C2" w14:textId="4C649C44" w:rsidR="00ED7FCF" w:rsidRDefault="00ED7FCF" w:rsidP="00D03078">
      <w:pPr>
        <w:pStyle w:val="Nadpis1"/>
      </w:pPr>
      <w:r>
        <w:t>PRONÁJEM TLAKOVÝCH LAHVÍ A REDUKČNÍCH VENTILŮ</w:t>
      </w:r>
    </w:p>
    <w:p w14:paraId="6BCB059F" w14:textId="0C11E5EB" w:rsidR="00ED7FCF" w:rsidRDefault="00ED7FCF" w:rsidP="00ED7FCF">
      <w:pPr>
        <w:pStyle w:val="Nadpis2"/>
      </w:pPr>
      <w:r>
        <w:t xml:space="preserve">Dodavatel je povinen přenechat Objednateli v Objednávce požadované tlakové lahve a redukční ventily a zajistit mu jejich nerušené užívání po dobu dle </w:t>
      </w:r>
      <w:r w:rsidR="00975DD8">
        <w:t xml:space="preserve">aktuálních </w:t>
      </w:r>
      <w:r>
        <w:t xml:space="preserve">potřeb Objednatele, nejdéle však do </w:t>
      </w:r>
      <w:r w:rsidR="00703FD2">
        <w:t>ukončení</w:t>
      </w:r>
      <w:r>
        <w:t xml:space="preserve"> Smlouvy.</w:t>
      </w:r>
    </w:p>
    <w:p w14:paraId="4AF8D9F4" w14:textId="6D6EDB8C" w:rsidR="00500713" w:rsidRDefault="00ED7FCF" w:rsidP="00ED7FCF">
      <w:pPr>
        <w:pStyle w:val="Nadpis2"/>
      </w:pPr>
      <w:r>
        <w:t xml:space="preserve">Objednatel je oprávněn kdykoliv ukončit pronájem tlakových lahví/redukčních ventilů, a to písemným nebo elektronickým oznámením </w:t>
      </w:r>
      <w:r w:rsidR="0060024A">
        <w:t xml:space="preserve">(výpovědí) </w:t>
      </w:r>
      <w:r>
        <w:t>Dodavateli na</w:t>
      </w:r>
      <w:r w:rsidR="0060024A">
        <w:t> </w:t>
      </w:r>
      <w:r>
        <w:t xml:space="preserve">jeho kontaktní adresu dle čl. </w:t>
      </w:r>
      <w:r>
        <w:fldChar w:fldCharType="begin"/>
      </w:r>
      <w:r>
        <w:instrText xml:space="preserve"> REF _Ref458601639 \r \h </w:instrText>
      </w:r>
      <w:r>
        <w:fldChar w:fldCharType="separate"/>
      </w:r>
      <w:r w:rsidR="00B43C11">
        <w:t>10</w:t>
      </w:r>
      <w:r>
        <w:fldChar w:fldCharType="end"/>
      </w:r>
      <w:r>
        <w:t xml:space="preserve">. Smlouvy. </w:t>
      </w:r>
      <w:r w:rsidR="00500713">
        <w:t>Ukončení pronájmu je účinné okamžikem doručení oznámení Dodavateli.</w:t>
      </w:r>
      <w:r w:rsidR="00B42827">
        <w:t xml:space="preserve"> </w:t>
      </w:r>
      <w:r w:rsidR="00D03851">
        <w:t>Dodavatel</w:t>
      </w:r>
      <w:r w:rsidR="00B42827">
        <w:t xml:space="preserve"> není oprávněn jednostranně ukončit pronájem tlakových lahví/redukčních ventilů výpovědí.</w:t>
      </w:r>
    </w:p>
    <w:p w14:paraId="6142DD28" w14:textId="47CE3DE8" w:rsidR="00ED7FCF" w:rsidRDefault="00ED7FCF" w:rsidP="00ED7FCF">
      <w:pPr>
        <w:pStyle w:val="Nadpis2"/>
      </w:pPr>
      <w:r>
        <w:t>Dodavatel je povinen na vlastní náklady zajistit odvoz předmětných tlakových lahví</w:t>
      </w:r>
      <w:r w:rsidR="00500713">
        <w:t>/</w:t>
      </w:r>
      <w:r>
        <w:t>redukčních ventilů, a to nejpozději do dvou pracovních dnů od doručení oznámení Objednatele o ukončení pronájmu Dodavateli.</w:t>
      </w:r>
    </w:p>
    <w:p w14:paraId="2EA1EFA1" w14:textId="46BFDDCC" w:rsidR="00ED7FCF" w:rsidRDefault="00ED7FCF" w:rsidP="00ED7FCF">
      <w:pPr>
        <w:pStyle w:val="Nadpis2"/>
      </w:pPr>
      <w:r>
        <w:t xml:space="preserve">Dodavatel má nárok na Nájemné </w:t>
      </w:r>
      <w:r w:rsidR="00703FD2">
        <w:t>za dobu pronájmu</w:t>
      </w:r>
      <w:r w:rsidR="00463036">
        <w:t xml:space="preserve"> tlakových lahví/redukčních ventilů</w:t>
      </w:r>
      <w:r w:rsidR="00703FD2">
        <w:t xml:space="preserve">, tj. </w:t>
      </w:r>
      <w:r>
        <w:t xml:space="preserve">do okamžiku </w:t>
      </w:r>
      <w:r w:rsidR="00500713">
        <w:t xml:space="preserve">doručení </w:t>
      </w:r>
      <w:r>
        <w:t>oznámení Objednatele o</w:t>
      </w:r>
      <w:r w:rsidR="00500713">
        <w:t> </w:t>
      </w:r>
      <w:r>
        <w:t>ukončení pronájmu Dodavateli.</w:t>
      </w:r>
    </w:p>
    <w:p w14:paraId="0D524549" w14:textId="31A24287" w:rsidR="00D10B52" w:rsidRPr="00D10B52" w:rsidRDefault="00D10B52" w:rsidP="00D10B52">
      <w:pPr>
        <w:pStyle w:val="Nadpis2"/>
      </w:pPr>
      <w:r>
        <w:t>V rozsahu neupraveném Smlouvou se pro pronájem tlakových lahví/redukčních ventilů použijí ustanovení § 2201 a násl. OZ</w:t>
      </w:r>
      <w:r w:rsidR="00D00A99">
        <w:t xml:space="preserve"> týkající se pronájmu movitých věcí</w:t>
      </w:r>
      <w:r>
        <w:t>.</w:t>
      </w:r>
    </w:p>
    <w:p w14:paraId="78A230B7" w14:textId="6C4239F1" w:rsidR="00935DAC" w:rsidRPr="00822E63" w:rsidRDefault="00A95AE9" w:rsidP="00D03078">
      <w:pPr>
        <w:pStyle w:val="Nadpis1"/>
      </w:pPr>
      <w:r w:rsidRPr="000F5371">
        <w:t xml:space="preserve">PROHLÁŠENÍ A ZÁRUKY </w:t>
      </w:r>
      <w:r w:rsidR="00512FA8">
        <w:t>DODAVATELE</w:t>
      </w:r>
    </w:p>
    <w:p w14:paraId="5175DB8C" w14:textId="7C1A685A" w:rsidR="00A95AE9" w:rsidRPr="000F5371" w:rsidRDefault="00E06FF8" w:rsidP="00C4687A">
      <w:pPr>
        <w:pStyle w:val="Nadpis2"/>
      </w:pPr>
      <w:bookmarkStart w:id="2" w:name="_Ref458497291"/>
      <w:r>
        <w:t>Dodavatel</w:t>
      </w:r>
      <w:r w:rsidR="00A95AE9" w:rsidRPr="000F5371">
        <w:t xml:space="preserve"> prohlašuje a odpovídá </w:t>
      </w:r>
      <w:r>
        <w:t>Objednateli</w:t>
      </w:r>
      <w:r w:rsidR="00A95AE9" w:rsidRPr="000F5371">
        <w:t xml:space="preserve"> za to, že:</w:t>
      </w:r>
      <w:bookmarkEnd w:id="2"/>
    </w:p>
    <w:p w14:paraId="31747B01" w14:textId="03756B22" w:rsidR="00A95AE9" w:rsidRPr="000B63DA" w:rsidRDefault="00044F7A" w:rsidP="00847053">
      <w:pPr>
        <w:pStyle w:val="Nadpis3"/>
      </w:pPr>
      <w:r>
        <w:t>Plyn</w:t>
      </w:r>
      <w:r w:rsidR="00E06FF8">
        <w:t>, tlakové lahve a redukční ventily</w:t>
      </w:r>
      <w:r>
        <w:t xml:space="preserve"> </w:t>
      </w:r>
      <w:r w:rsidR="00E06FF8">
        <w:t>budou</w:t>
      </w:r>
      <w:r w:rsidR="00A95AE9" w:rsidRPr="000B63DA">
        <w:t xml:space="preserve"> splňovat veškeré požadavky stanovené příslušnými právními předpisy;</w:t>
      </w:r>
    </w:p>
    <w:p w14:paraId="5C9F937A" w14:textId="2355EEFB" w:rsidR="00A95AE9" w:rsidRDefault="00E06FF8" w:rsidP="00847053">
      <w:pPr>
        <w:pStyle w:val="Nadpis3"/>
      </w:pPr>
      <w:r>
        <w:t xml:space="preserve">Plyn, tlakové lahve a redukčních ventily </w:t>
      </w:r>
      <w:r w:rsidR="00A95AE9" w:rsidRPr="00F26F08">
        <w:t>bud</w:t>
      </w:r>
      <w:r>
        <w:t>ou</w:t>
      </w:r>
      <w:r w:rsidR="00A95AE9" w:rsidRPr="00F26F08">
        <w:t xml:space="preserve"> v nejvyšší jakosti</w:t>
      </w:r>
      <w:r w:rsidR="004F0499">
        <w:t>, budou odpovídat druhu plynu a požadované aplikaci,</w:t>
      </w:r>
      <w:r w:rsidR="00A95AE9" w:rsidRPr="00F26F08">
        <w:t xml:space="preserve"> a spolu se</w:t>
      </w:r>
      <w:r>
        <w:t> </w:t>
      </w:r>
      <w:r w:rsidR="00A95AE9" w:rsidRPr="00F26F08">
        <w:t xml:space="preserve">všemi právy nutnými k </w:t>
      </w:r>
      <w:r w:rsidR="00825C4D">
        <w:t>jejich</w:t>
      </w:r>
      <w:r w:rsidR="00A95AE9" w:rsidRPr="00F26F08">
        <w:t xml:space="preserve"> řádnému a</w:t>
      </w:r>
      <w:r w:rsidR="00A95AE9">
        <w:t> </w:t>
      </w:r>
      <w:r w:rsidR="00A95AE9" w:rsidRPr="00F26F08">
        <w:t xml:space="preserve">nerušenému užívání </w:t>
      </w:r>
      <w:r>
        <w:t>Objednatelem</w:t>
      </w:r>
      <w:r w:rsidR="00A95AE9" w:rsidRPr="00F26F08">
        <w:t>;</w:t>
      </w:r>
    </w:p>
    <w:p w14:paraId="3180D6C0" w14:textId="07901F2B" w:rsidR="00046207" w:rsidRPr="00046207" w:rsidRDefault="00046207" w:rsidP="00847053">
      <w:pPr>
        <w:pStyle w:val="Nadpis3"/>
      </w:pPr>
      <w:r w:rsidRPr="00822E63">
        <w:t xml:space="preserve">že </w:t>
      </w:r>
      <w:r>
        <w:t>má</w:t>
      </w:r>
      <w:r w:rsidRPr="00822E63">
        <w:t xml:space="preserve"> veškeré potřebné podklady a</w:t>
      </w:r>
      <w:r>
        <w:t> </w:t>
      </w:r>
      <w:r w:rsidRPr="00822E63">
        <w:t>informace k</w:t>
      </w:r>
      <w:r>
        <w:t xml:space="preserve"> dodávání </w:t>
      </w:r>
      <w:r w:rsidR="00E06FF8">
        <w:t>Plynu a pronajímání tlakových lahví a redukčních ventilů</w:t>
      </w:r>
      <w:r>
        <w:t xml:space="preserve"> a že </w:t>
      </w:r>
      <w:r w:rsidRPr="00822E63">
        <w:t>veške</w:t>
      </w:r>
      <w:r>
        <w:t>ré technické a</w:t>
      </w:r>
      <w:r w:rsidR="00E06FF8">
        <w:t> </w:t>
      </w:r>
      <w:r>
        <w:t xml:space="preserve">dodací podmínky </w:t>
      </w:r>
      <w:r w:rsidRPr="00822E63">
        <w:t>zahrn</w:t>
      </w:r>
      <w:r>
        <w:t>ul do kalkulace cen v souladu se S</w:t>
      </w:r>
      <w:r w:rsidRPr="00822E63">
        <w:t>mlouvou, a</w:t>
      </w:r>
      <w:r w:rsidR="00E06FF8">
        <w:t> </w:t>
      </w:r>
      <w:r w:rsidRPr="00822E63">
        <w:t>uvedené považuje za</w:t>
      </w:r>
      <w:r>
        <w:t> </w:t>
      </w:r>
      <w:r w:rsidRPr="00822E63">
        <w:t xml:space="preserve">dostatečné k uzavření </w:t>
      </w:r>
      <w:r>
        <w:t>Smlouvy.</w:t>
      </w:r>
    </w:p>
    <w:p w14:paraId="70E99F69" w14:textId="41D34122" w:rsidR="00A95AE9" w:rsidRPr="009565CD" w:rsidRDefault="00E06FF8" w:rsidP="00E06FF8">
      <w:pPr>
        <w:pStyle w:val="Nadpis2"/>
        <w:keepNext/>
      </w:pPr>
      <w:bookmarkStart w:id="3" w:name="_Ref458497304"/>
      <w:r>
        <w:t>Dodavatel</w:t>
      </w:r>
      <w:r w:rsidR="00A95AE9" w:rsidRPr="009565CD">
        <w:t xml:space="preserve"> </w:t>
      </w:r>
      <w:r w:rsidR="00A95AE9">
        <w:t xml:space="preserve">dále </w:t>
      </w:r>
      <w:r w:rsidR="00A95AE9" w:rsidRPr="009565CD">
        <w:t>prohlašuje, že ke dni uzavření Smlouvy:</w:t>
      </w:r>
      <w:bookmarkEnd w:id="3"/>
    </w:p>
    <w:p w14:paraId="4D957528" w14:textId="1C854114" w:rsidR="00A95AE9" w:rsidRDefault="00A95AE9" w:rsidP="00847053">
      <w:pPr>
        <w:pStyle w:val="Nadpis3"/>
      </w:pPr>
      <w:r w:rsidRPr="009565CD">
        <w:t>má oprávnění uzavřít a splnit Smlouvu, která je pro něj plně a</w:t>
      </w:r>
      <w:r>
        <w:t> </w:t>
      </w:r>
      <w:r w:rsidRPr="009565CD">
        <w:t xml:space="preserve">bezpodmínečně závazná, a podpisem ani splněním Smlouvy neporuší žádnou jinou smlouvu, kterou </w:t>
      </w:r>
      <w:r w:rsidR="00E06FF8">
        <w:t>Dodavatel</w:t>
      </w:r>
      <w:r w:rsidRPr="009565CD">
        <w:t xml:space="preserve"> uzavřel, ani obecně závazné právní předpisy;</w:t>
      </w:r>
    </w:p>
    <w:p w14:paraId="79BC5CAA" w14:textId="0C1658F8" w:rsidR="00A95AE9" w:rsidRPr="009565CD" w:rsidRDefault="00A95AE9" w:rsidP="00847053">
      <w:pPr>
        <w:pStyle w:val="Nadpis3"/>
      </w:pPr>
      <w:r w:rsidRPr="009565CD">
        <w:t>není účastníkem žádného soudního, rozhodčího nebo správního řízení, které by mohlo ovlivnit plnění je</w:t>
      </w:r>
      <w:r>
        <w:t>ho závazků vyplývajících ze</w:t>
      </w:r>
      <w:r w:rsidRPr="009565CD">
        <w:t xml:space="preserve"> Smlouvy, zejména není na majetek </w:t>
      </w:r>
      <w:r w:rsidR="00E06FF8">
        <w:t>Dodavatele</w:t>
      </w:r>
      <w:r w:rsidRPr="009565CD">
        <w:t xml:space="preserve"> prohlášen konkurs, vyrovnání či zahájeno insolvenční řízení a není vedena exekuce a ani si není vědom nebezpečí, že</w:t>
      </w:r>
      <w:r>
        <w:t> </w:t>
      </w:r>
      <w:r w:rsidRPr="009565CD">
        <w:t>by takové soudní, rozhodčí nebo správní řízení mohlo být zahájeno;</w:t>
      </w:r>
    </w:p>
    <w:p w14:paraId="4A3BDD7E" w14:textId="77777777" w:rsidR="00A95AE9" w:rsidRPr="009565CD" w:rsidRDefault="00A95AE9" w:rsidP="00847053">
      <w:pPr>
        <w:pStyle w:val="Nadpis3"/>
      </w:pPr>
      <w:r w:rsidRPr="009565CD">
        <w:t>není v úpadku ani v hrozícím úpadku;</w:t>
      </w:r>
    </w:p>
    <w:p w14:paraId="75AD0ECD" w14:textId="0A5433E6" w:rsidR="00A95AE9" w:rsidRPr="009565CD" w:rsidRDefault="00A95AE9" w:rsidP="00847053">
      <w:pPr>
        <w:pStyle w:val="Nadpis3"/>
      </w:pPr>
      <w:r w:rsidRPr="009565CD">
        <w:lastRenderedPageBreak/>
        <w:t>nemá žádné dluhy nebo nedoplatky, v jejichž důsledku by mohlo dojít ke</w:t>
      </w:r>
      <w:r>
        <w:t> </w:t>
      </w:r>
      <w:r w:rsidRPr="009565CD">
        <w:t xml:space="preserve">zřízení soudcovského zástavního práva, exekutorského zástavního práva nebo zástavního práva dle § 170 zákona č. 280/2009 Sb., daňového řádu, nebo k exekuci, jíž by mohlo podléhat i </w:t>
      </w:r>
      <w:r w:rsidR="00E06FF8">
        <w:t>Plyn, tlakové lahve a redukční ventily</w:t>
      </w:r>
      <w:r w:rsidRPr="009565CD">
        <w:t>.</w:t>
      </w:r>
    </w:p>
    <w:p w14:paraId="0B1DBB1F" w14:textId="59F37A6A" w:rsidR="00A95AE9" w:rsidRPr="00361618" w:rsidRDefault="00A95AE9" w:rsidP="00C4687A">
      <w:pPr>
        <w:pStyle w:val="Nadpis2"/>
      </w:pPr>
      <w:bookmarkStart w:id="4" w:name="_Ref398283208"/>
      <w:r w:rsidRPr="009565CD">
        <w:t xml:space="preserve">Nepravdivost nebo neúplnost kteréhokoli z prohlášení </w:t>
      </w:r>
      <w:r w:rsidR="00E06FF8">
        <w:t>Dodavatele</w:t>
      </w:r>
      <w:r w:rsidRPr="009565CD">
        <w:t xml:space="preserve"> uvedených v</w:t>
      </w:r>
      <w:r w:rsidR="006011CC">
        <w:t> </w:t>
      </w:r>
      <w:r w:rsidRPr="009565CD">
        <w:t xml:space="preserve">článku </w:t>
      </w:r>
      <w:r w:rsidR="00C4687A">
        <w:fldChar w:fldCharType="begin"/>
      </w:r>
      <w:r w:rsidR="00C4687A">
        <w:instrText xml:space="preserve"> REF _Ref458497291 \r \h </w:instrText>
      </w:r>
      <w:r w:rsidR="00C4687A">
        <w:fldChar w:fldCharType="separate"/>
      </w:r>
      <w:r w:rsidR="00B43C11">
        <w:t>7.1</w:t>
      </w:r>
      <w:r w:rsidR="00C4687A">
        <w:fldChar w:fldCharType="end"/>
      </w:r>
      <w:r w:rsidRPr="009565CD">
        <w:t xml:space="preserve"> a/nebo </w:t>
      </w:r>
      <w:r w:rsidR="00C4687A">
        <w:fldChar w:fldCharType="begin"/>
      </w:r>
      <w:r w:rsidR="00C4687A">
        <w:instrText xml:space="preserve"> REF _Ref458497304 \r \h </w:instrText>
      </w:r>
      <w:r w:rsidR="00C4687A">
        <w:fldChar w:fldCharType="separate"/>
      </w:r>
      <w:r w:rsidR="00B43C11">
        <w:t>7.2</w:t>
      </w:r>
      <w:r w:rsidR="00C4687A">
        <w:fldChar w:fldCharType="end"/>
      </w:r>
      <w:r w:rsidR="00C4687A">
        <w:t xml:space="preserve">. </w:t>
      </w:r>
      <w:r w:rsidRPr="009565CD">
        <w:t xml:space="preserve">Smlouvy se považuje za podstatné porušení povinností </w:t>
      </w:r>
      <w:r w:rsidR="00E06FF8">
        <w:t>Dodavatele</w:t>
      </w:r>
      <w:r w:rsidRPr="009565CD">
        <w:t xml:space="preserve"> podle Smlouvy opravňující </w:t>
      </w:r>
      <w:r w:rsidR="00E06FF8">
        <w:t>Objednatele</w:t>
      </w:r>
      <w:r w:rsidRPr="009565CD">
        <w:t xml:space="preserve"> k odstoupení od Smlouvy, a</w:t>
      </w:r>
      <w:r w:rsidR="00E06FF8">
        <w:t> </w:t>
      </w:r>
      <w:r w:rsidRPr="009565CD">
        <w:t>to</w:t>
      </w:r>
      <w:r w:rsidR="00E06FF8">
        <w:t> </w:t>
      </w:r>
      <w:r w:rsidRPr="009565CD">
        <w:t xml:space="preserve">písemným oznámením o odstoupení. Právo </w:t>
      </w:r>
      <w:r w:rsidR="00E06FF8">
        <w:t>Objednatele</w:t>
      </w:r>
      <w:r w:rsidRPr="009565CD">
        <w:t xml:space="preserve"> na smluvní pokutu a</w:t>
      </w:r>
      <w:r w:rsidR="00C4687A">
        <w:t> </w:t>
      </w:r>
      <w:r w:rsidRPr="009565CD">
        <w:t>náhradu škody tímto není dotčeno.</w:t>
      </w:r>
      <w:bookmarkEnd w:id="4"/>
    </w:p>
    <w:p w14:paraId="18DC2B4D" w14:textId="3A53E727" w:rsidR="00A95AE9" w:rsidRDefault="006011CC" w:rsidP="00D03078">
      <w:pPr>
        <w:pStyle w:val="Nadpis1"/>
      </w:pPr>
      <w:r>
        <w:t>ZÁRUKA ZA JAKOST, ODPOVĚDNOST ZA VADY</w:t>
      </w:r>
    </w:p>
    <w:p w14:paraId="7B72B645" w14:textId="36AFCB39" w:rsidR="006011CC" w:rsidRDefault="00B85182" w:rsidP="00C4687A">
      <w:pPr>
        <w:pStyle w:val="Nadpis2"/>
      </w:pPr>
      <w:bookmarkStart w:id="5" w:name="_Ref458497284"/>
      <w:r>
        <w:t>Dodavatel</w:t>
      </w:r>
      <w:r w:rsidR="006011CC" w:rsidRPr="00822E63">
        <w:t xml:space="preserve"> se zavazuje, že </w:t>
      </w:r>
      <w:r>
        <w:t>Plyn, tlakové lahve a redukční ventily</w:t>
      </w:r>
      <w:r w:rsidR="006011CC" w:rsidRPr="00822E63">
        <w:t xml:space="preserve"> bud</w:t>
      </w:r>
      <w:r>
        <w:t>ou</w:t>
      </w:r>
      <w:r w:rsidR="006011CC" w:rsidRPr="00822E63">
        <w:t xml:space="preserve"> mít vlastnosti </w:t>
      </w:r>
      <w:r w:rsidR="006011CC">
        <w:t>stanovené Smlouvou, a že </w:t>
      </w:r>
      <w:r w:rsidR="006011CC" w:rsidRPr="00822E63">
        <w:t xml:space="preserve"> </w:t>
      </w:r>
      <w:r w:rsidR="006011CC">
        <w:t xml:space="preserve">obecně </w:t>
      </w:r>
      <w:r>
        <w:t>budou</w:t>
      </w:r>
      <w:r w:rsidR="006011CC" w:rsidRPr="00822E63">
        <w:t xml:space="preserve"> odpovídat  technickým no</w:t>
      </w:r>
      <w:r w:rsidR="006011CC">
        <w:t>rmám a</w:t>
      </w:r>
      <w:r>
        <w:t> </w:t>
      </w:r>
      <w:r w:rsidR="006011CC">
        <w:t>předpisům, které se na n</w:t>
      </w:r>
      <w:r w:rsidR="009D7ABD">
        <w:t>ě</w:t>
      </w:r>
      <w:r w:rsidR="006011CC" w:rsidRPr="00822E63">
        <w:t xml:space="preserve"> vztahují, jinak </w:t>
      </w:r>
      <w:r>
        <w:t>budou</w:t>
      </w:r>
      <w:r w:rsidR="006011CC" w:rsidRPr="00822E63">
        <w:t xml:space="preserve"> mít vlastnosti a jakost odpovídající účelu </w:t>
      </w:r>
      <w:r w:rsidR="006011CC">
        <w:t>S</w:t>
      </w:r>
      <w:r w:rsidR="006011CC" w:rsidRPr="00822E63">
        <w:t>mlouvy</w:t>
      </w:r>
      <w:r w:rsidR="006011CC">
        <w:t xml:space="preserve"> a Objednávky.</w:t>
      </w:r>
      <w:bookmarkEnd w:id="5"/>
    </w:p>
    <w:p w14:paraId="1BCBF59F" w14:textId="3EC090C3" w:rsidR="00370041" w:rsidRPr="00822E63" w:rsidRDefault="006011CC" w:rsidP="00C4687A">
      <w:pPr>
        <w:pStyle w:val="Nadpis2"/>
      </w:pPr>
      <w:r>
        <w:t xml:space="preserve">Smluvní strany sjednávají záruku za jakost </w:t>
      </w:r>
      <w:r w:rsidR="00B85182">
        <w:t>dodaného Plynu</w:t>
      </w:r>
      <w:r>
        <w:t xml:space="preserve"> po dobu </w:t>
      </w:r>
      <w:r w:rsidR="00B85182">
        <w:t>12</w:t>
      </w:r>
      <w:r>
        <w:t xml:space="preserve"> </w:t>
      </w:r>
      <w:r w:rsidR="00B85182">
        <w:t>měsíců</w:t>
      </w:r>
      <w:r>
        <w:t xml:space="preserve"> od</w:t>
      </w:r>
      <w:r w:rsidR="00B85182">
        <w:t> </w:t>
      </w:r>
      <w:r>
        <w:t xml:space="preserve">dodání </w:t>
      </w:r>
      <w:r w:rsidR="00B85182">
        <w:t>Plynu</w:t>
      </w:r>
      <w:r>
        <w:t xml:space="preserve"> bez vad. </w:t>
      </w:r>
      <w:r w:rsidR="00B85182">
        <w:t>Dodavatel</w:t>
      </w:r>
      <w:r>
        <w:t xml:space="preserve"> se zavazuje, že po tuto dobu bude dodan</w:t>
      </w:r>
      <w:r w:rsidR="00B85182">
        <w:t>ý</w:t>
      </w:r>
      <w:r>
        <w:t xml:space="preserve"> </w:t>
      </w:r>
      <w:r w:rsidR="00B85182">
        <w:t>Plyn</w:t>
      </w:r>
      <w:r>
        <w:t xml:space="preserve"> způsobil</w:t>
      </w:r>
      <w:r w:rsidR="00B85182">
        <w:t xml:space="preserve">ý </w:t>
      </w:r>
      <w:r>
        <w:t>k použití pro obvyklý účel a zachová si</w:t>
      </w:r>
      <w:r w:rsidR="00847053">
        <w:t> </w:t>
      </w:r>
      <w:r>
        <w:t>dohodnuté vlastnosti.</w:t>
      </w:r>
    </w:p>
    <w:p w14:paraId="4D9D04BF" w14:textId="186E5572" w:rsidR="00370041" w:rsidRDefault="006011CC" w:rsidP="00C4687A">
      <w:pPr>
        <w:pStyle w:val="Nadpis2"/>
      </w:pPr>
      <w:r>
        <w:t xml:space="preserve">Záruční doba začíná běžet pro každou dodávku </w:t>
      </w:r>
      <w:r w:rsidR="00B85182">
        <w:t>Plynu</w:t>
      </w:r>
      <w:r>
        <w:t xml:space="preserve"> samostatně vždy od okamžiku dodání </w:t>
      </w:r>
      <w:r w:rsidR="00B85182">
        <w:t>Plynu</w:t>
      </w:r>
      <w:r>
        <w:t xml:space="preserve"> bez vad </w:t>
      </w:r>
      <w:r w:rsidR="00B85182">
        <w:t>Objednateli</w:t>
      </w:r>
      <w:r>
        <w:t>.</w:t>
      </w:r>
    </w:p>
    <w:p w14:paraId="7DD9CBB3" w14:textId="1DF19DBC" w:rsidR="006011CC" w:rsidRDefault="006011CC" w:rsidP="00C4687A">
      <w:pPr>
        <w:pStyle w:val="Nadpis2"/>
      </w:pPr>
      <w:r>
        <w:t xml:space="preserve">Vyskytne-li se na dodaném </w:t>
      </w:r>
      <w:r w:rsidR="0019578D">
        <w:t>Plynu</w:t>
      </w:r>
      <w:r>
        <w:t xml:space="preserve"> </w:t>
      </w:r>
      <w:r w:rsidRPr="002655BF">
        <w:t xml:space="preserve">v záruční době vada, uplatní </w:t>
      </w:r>
      <w:r w:rsidR="0019578D">
        <w:t>Objednatel</w:t>
      </w:r>
      <w:r w:rsidRPr="002655BF">
        <w:t xml:space="preserve"> práva vyplývající z poskytnuté záruky písemnou </w:t>
      </w:r>
      <w:r w:rsidR="00E9000B">
        <w:t xml:space="preserve">nebo elektronickou </w:t>
      </w:r>
      <w:r w:rsidRPr="002655BF">
        <w:t xml:space="preserve">reklamací zaslanou </w:t>
      </w:r>
      <w:r w:rsidR="0019578D">
        <w:t>Dodavateli</w:t>
      </w:r>
      <w:r w:rsidR="00E9000B">
        <w:t xml:space="preserve"> na kontaktní adresu dle čl. </w:t>
      </w:r>
      <w:r w:rsidR="00E9000B">
        <w:fldChar w:fldCharType="begin"/>
      </w:r>
      <w:r w:rsidR="00E9000B">
        <w:instrText xml:space="preserve"> REF _Ref458601639 \r \h </w:instrText>
      </w:r>
      <w:r w:rsidR="00E9000B">
        <w:fldChar w:fldCharType="separate"/>
      </w:r>
      <w:r w:rsidR="00B43C11">
        <w:t>10</w:t>
      </w:r>
      <w:r w:rsidR="00E9000B">
        <w:fldChar w:fldCharType="end"/>
      </w:r>
      <w:r w:rsidR="00E9000B">
        <w:t>. Smlouvy</w:t>
      </w:r>
      <w:r w:rsidRPr="002655BF">
        <w:t>, která bude obsahovat identifikaci Smlouvy a Objednávky, na základě které byl vadn</w:t>
      </w:r>
      <w:r w:rsidR="00E9000B">
        <w:t>ý</w:t>
      </w:r>
      <w:r>
        <w:t xml:space="preserve"> </w:t>
      </w:r>
      <w:r w:rsidR="00E9000B">
        <w:t>Plyn dodán</w:t>
      </w:r>
      <w:r w:rsidRPr="002655BF">
        <w:t>, popis reklamované vady a preferovaný způsob řešení.</w:t>
      </w:r>
    </w:p>
    <w:p w14:paraId="6E54DA7E" w14:textId="243D1EB3" w:rsidR="006011CC" w:rsidRDefault="006011CC" w:rsidP="00C4687A">
      <w:pPr>
        <w:pStyle w:val="Nadpis2"/>
      </w:pPr>
      <w:r w:rsidRPr="00491765">
        <w:t xml:space="preserve">V případě dodání vadného </w:t>
      </w:r>
      <w:r w:rsidR="00DD6669">
        <w:t>Plynu</w:t>
      </w:r>
      <w:r w:rsidRPr="00491765">
        <w:t xml:space="preserve"> je </w:t>
      </w:r>
      <w:r w:rsidR="00DD6669">
        <w:t>Objednatel</w:t>
      </w:r>
      <w:r w:rsidRPr="00491765">
        <w:t xml:space="preserve"> oprávněn po</w:t>
      </w:r>
      <w:r>
        <w:t> </w:t>
      </w:r>
      <w:r w:rsidR="00E9000B">
        <w:t>Dodavateli</w:t>
      </w:r>
      <w:r w:rsidRPr="00491765">
        <w:t xml:space="preserve"> požadovat dodání náhradního plnění (výměnu vadného </w:t>
      </w:r>
      <w:r w:rsidR="00DD6669">
        <w:t>Plynu</w:t>
      </w:r>
      <w:r w:rsidR="00825C4D">
        <w:t>), slevu z</w:t>
      </w:r>
      <w:r w:rsidRPr="00491765">
        <w:t xml:space="preserve"> ceny, nebo může ve</w:t>
      </w:r>
      <w:r w:rsidR="00825C4D">
        <w:t> </w:t>
      </w:r>
      <w:r w:rsidRPr="00491765">
        <w:t>vztahu k Objednávce, na základě které byl vadn</w:t>
      </w:r>
      <w:r w:rsidR="00DD6669">
        <w:t>ý</w:t>
      </w:r>
      <w:r w:rsidRPr="00491765">
        <w:t xml:space="preserve"> </w:t>
      </w:r>
      <w:r w:rsidR="00DD6669">
        <w:t>Plyn dodán</w:t>
      </w:r>
      <w:r w:rsidRPr="00491765">
        <w:t>, odstoupit a</w:t>
      </w:r>
      <w:r w:rsidR="00DD6669">
        <w:t> </w:t>
      </w:r>
      <w:r w:rsidRPr="00491765">
        <w:t xml:space="preserve">požadovat vrácení ceny. V případě dodání menšího než objednaného množství </w:t>
      </w:r>
      <w:r w:rsidR="00DD6669">
        <w:t>Plynu</w:t>
      </w:r>
      <w:r w:rsidRPr="00491765">
        <w:t xml:space="preserve"> je </w:t>
      </w:r>
      <w:r w:rsidR="00DD6669">
        <w:t>Objednatel</w:t>
      </w:r>
      <w:r w:rsidRPr="00491765">
        <w:t xml:space="preserve"> oprávněn požadovat dodání chybějícího </w:t>
      </w:r>
      <w:r w:rsidR="00DD6669">
        <w:t>Plynu</w:t>
      </w:r>
      <w:r w:rsidRPr="00491765">
        <w:t>.</w:t>
      </w:r>
    </w:p>
    <w:p w14:paraId="2F0655F6" w14:textId="60D71D1F" w:rsidR="00E9000B" w:rsidRPr="006011CC" w:rsidRDefault="00E9000B" w:rsidP="00E9000B">
      <w:pPr>
        <w:pStyle w:val="Nadpis2"/>
      </w:pPr>
      <w:r>
        <w:t>Dodavatel</w:t>
      </w:r>
      <w:r w:rsidRPr="002655BF">
        <w:t xml:space="preserve"> je povinen se k písemné reklamaci </w:t>
      </w:r>
      <w:r>
        <w:t xml:space="preserve">vadného Plynu </w:t>
      </w:r>
      <w:r w:rsidRPr="002655BF">
        <w:t>vyjádřit nejpozději do</w:t>
      </w:r>
      <w:r>
        <w:t> </w:t>
      </w:r>
      <w:r w:rsidRPr="002655BF">
        <w:t>3</w:t>
      </w:r>
      <w:r>
        <w:t> </w:t>
      </w:r>
      <w:r w:rsidRPr="002655BF">
        <w:t xml:space="preserve">pracovních dnů ode dne přijetí této reklamace. Ve svém vyjádření </w:t>
      </w:r>
      <w:r>
        <w:t>Dodavatel</w:t>
      </w:r>
      <w:r w:rsidRPr="002655BF">
        <w:t xml:space="preserve"> uvede své stanovisko k reklamaci, tj. zda ji uznává, a návrh řešení reklamace.</w:t>
      </w:r>
    </w:p>
    <w:p w14:paraId="2B60F8D2" w14:textId="25647BB1" w:rsidR="006011CC" w:rsidRDefault="00E16B31" w:rsidP="00C4687A">
      <w:pPr>
        <w:pStyle w:val="Nadpis2"/>
      </w:pPr>
      <w:bookmarkStart w:id="6" w:name="_Ref458440367"/>
      <w:r w:rsidRPr="002655BF">
        <w:t xml:space="preserve">V případě oprávněné reklamace je </w:t>
      </w:r>
      <w:r w:rsidR="00DD6669">
        <w:t>Dodavatel</w:t>
      </w:r>
      <w:r w:rsidRPr="002655BF">
        <w:t xml:space="preserve"> povinen reklamaci vyřešit, a</w:t>
      </w:r>
      <w:r>
        <w:t> </w:t>
      </w:r>
      <w:r w:rsidRPr="002655BF">
        <w:t>to</w:t>
      </w:r>
      <w:r>
        <w:t> </w:t>
      </w:r>
      <w:r w:rsidRPr="002655BF">
        <w:t xml:space="preserve">způsobem stanoveným </w:t>
      </w:r>
      <w:r w:rsidR="00DD6669">
        <w:t>Objednatelem</w:t>
      </w:r>
      <w:r w:rsidRPr="002655BF">
        <w:t xml:space="preserve"> v souladu s</w:t>
      </w:r>
      <w:r>
        <w:t>e</w:t>
      </w:r>
      <w:r w:rsidRPr="002655BF">
        <w:t> </w:t>
      </w:r>
      <w:r>
        <w:t>Smlouvou</w:t>
      </w:r>
      <w:r w:rsidRPr="002655BF">
        <w:t>, a to nejpozději do</w:t>
      </w:r>
      <w:r>
        <w:t> 7</w:t>
      </w:r>
      <w:r w:rsidRPr="00044B63">
        <w:t> </w:t>
      </w:r>
      <w:r w:rsidRPr="002B6C69">
        <w:t>kalendářních dnů ode dne doručení písemné reklamace.</w:t>
      </w:r>
      <w:bookmarkEnd w:id="6"/>
    </w:p>
    <w:p w14:paraId="4A3D5E64" w14:textId="11E3A6D5" w:rsidR="00E16B31" w:rsidRPr="00E16B31" w:rsidRDefault="00E16B31" w:rsidP="00C4687A">
      <w:pPr>
        <w:pStyle w:val="Nadpis2"/>
      </w:pPr>
      <w:r w:rsidRPr="00EA37C6">
        <w:t xml:space="preserve">Smluvní strany se dohodly, že </w:t>
      </w:r>
      <w:r w:rsidR="00DD6669">
        <w:t>Objednatel</w:t>
      </w:r>
      <w:r w:rsidRPr="00EA37C6">
        <w:t xml:space="preserve"> v případě zjištění vady musí tuto vadu </w:t>
      </w:r>
      <w:r w:rsidR="001B788A">
        <w:t>Dodavateli</w:t>
      </w:r>
      <w:r w:rsidRPr="00EA37C6">
        <w:t xml:space="preserve"> oznámit do </w:t>
      </w:r>
      <w:r w:rsidR="009D7ABD">
        <w:t>devadesáti</w:t>
      </w:r>
      <w:r w:rsidRPr="00044B63">
        <w:t xml:space="preserve"> (</w:t>
      </w:r>
      <w:r w:rsidR="009D7ABD">
        <w:t>90</w:t>
      </w:r>
      <w:r w:rsidRPr="00044B63">
        <w:t>)</w:t>
      </w:r>
      <w:r w:rsidRPr="002B6C69">
        <w:t xml:space="preserve"> dnů</w:t>
      </w:r>
      <w:r w:rsidRPr="00EA37C6">
        <w:t xml:space="preserve"> ode dne jejího zjištění. Smluvní strany se dohodly, že veškeré následky, které </w:t>
      </w:r>
      <w:r>
        <w:t>OZ</w:t>
      </w:r>
      <w:r w:rsidRPr="00EA37C6">
        <w:t xml:space="preserve"> spojuje s nevčasným oznámením vad, mohou nastat až po uplynutí sjednané lhůty pro oznámení vad.</w:t>
      </w:r>
    </w:p>
    <w:p w14:paraId="1184A87C" w14:textId="0B9EDA50" w:rsidR="00935DAC" w:rsidRPr="00822E63" w:rsidRDefault="009D7ABD" w:rsidP="00C4687A">
      <w:pPr>
        <w:pStyle w:val="Nadpis2"/>
      </w:pPr>
      <w:r>
        <w:t>S</w:t>
      </w:r>
      <w:r w:rsidR="00935DAC" w:rsidRPr="00822E63">
        <w:t>mluvní strany se zavazují vyvinout maximáln</w:t>
      </w:r>
      <w:r w:rsidR="00642393">
        <w:t>í součinnost při určo</w:t>
      </w:r>
      <w:r w:rsidR="00E16B31">
        <w:t>vání vad</w:t>
      </w:r>
      <w:r w:rsidR="00642393">
        <w:t xml:space="preserve"> </w:t>
      </w:r>
      <w:r w:rsidR="00DD6669">
        <w:t>Plynu</w:t>
      </w:r>
      <w:r w:rsidR="00E16B31">
        <w:t xml:space="preserve"> a</w:t>
      </w:r>
      <w:r>
        <w:t> </w:t>
      </w:r>
      <w:r w:rsidR="00E16B31">
        <w:t>jejich</w:t>
      </w:r>
      <w:r w:rsidR="00935DAC" w:rsidRPr="00822E63">
        <w:t xml:space="preserve"> příčin. </w:t>
      </w:r>
    </w:p>
    <w:p w14:paraId="57A6C60E" w14:textId="20C04330" w:rsidR="00935DAC" w:rsidRDefault="00E16B31" w:rsidP="00C4687A">
      <w:pPr>
        <w:pStyle w:val="Nadpis2"/>
      </w:pPr>
      <w:r>
        <w:t xml:space="preserve">Vznikne-li </w:t>
      </w:r>
      <w:r w:rsidR="00DD6669">
        <w:t>Objednateli</w:t>
      </w:r>
      <w:r w:rsidR="00935DAC" w:rsidRPr="00822E63">
        <w:t xml:space="preserve"> ško</w:t>
      </w:r>
      <w:r w:rsidR="00642393">
        <w:t xml:space="preserve">da nebo jiná újma z důvodu vad </w:t>
      </w:r>
      <w:r w:rsidR="00DD6669">
        <w:t>Plynu</w:t>
      </w:r>
      <w:r w:rsidR="00935DAC" w:rsidRPr="00822E63">
        <w:t xml:space="preserve">, je </w:t>
      </w:r>
      <w:r w:rsidR="00DD6669">
        <w:t>Dodavatel</w:t>
      </w:r>
      <w:r w:rsidR="00935DAC" w:rsidRPr="00822E63">
        <w:t xml:space="preserve"> povinen jí </w:t>
      </w:r>
      <w:r w:rsidR="00DD6669">
        <w:t>Objednateli</w:t>
      </w:r>
      <w:r w:rsidR="00935DAC" w:rsidRPr="00822E63">
        <w:t xml:space="preserve"> nahradit. </w:t>
      </w:r>
    </w:p>
    <w:p w14:paraId="6FAC89D8" w14:textId="77777777" w:rsidR="00B470E1" w:rsidRDefault="00E9000B" w:rsidP="00B470E1">
      <w:pPr>
        <w:pStyle w:val="Nadpis2"/>
      </w:pPr>
      <w:bookmarkStart w:id="7" w:name="_Ref458604962"/>
      <w:r>
        <w:lastRenderedPageBreak/>
        <w:t>Vyskytne-li se jakákoliv vada na pronajímané plynové láhvi/redukčním ventilu je </w:t>
      </w:r>
      <w:r w:rsidRPr="00B470E1">
        <w:t>Objednatel</w:t>
      </w:r>
      <w:r>
        <w:t xml:space="preserve"> oprávněn po Dodavateli požadovat odstranění předmětné vady nebo poskytnutí náhradní plynové láhve/redukčního ventilu. Objednatel oznámí vadu </w:t>
      </w:r>
      <w:r w:rsidRPr="002655BF">
        <w:t>písemn</w:t>
      </w:r>
      <w:r>
        <w:t>ě</w:t>
      </w:r>
      <w:r w:rsidRPr="002655BF">
        <w:t xml:space="preserve"> </w:t>
      </w:r>
      <w:r>
        <w:t xml:space="preserve">nebo elektronicky na kontaktní adresu Dodavatele dle čl. </w:t>
      </w:r>
      <w:r>
        <w:fldChar w:fldCharType="begin"/>
      </w:r>
      <w:r>
        <w:instrText xml:space="preserve"> REF _Ref458601639 \r \h </w:instrText>
      </w:r>
      <w:r>
        <w:fldChar w:fldCharType="separate"/>
      </w:r>
      <w:r w:rsidR="00B43C11">
        <w:t>10</w:t>
      </w:r>
      <w:r>
        <w:fldChar w:fldCharType="end"/>
      </w:r>
      <w:r>
        <w:t>. Smlouvy.</w:t>
      </w:r>
      <w:bookmarkEnd w:id="7"/>
      <w:r>
        <w:t xml:space="preserve"> </w:t>
      </w:r>
    </w:p>
    <w:p w14:paraId="525B97B2" w14:textId="49311DAD" w:rsidR="00E9000B" w:rsidRPr="00E9000B" w:rsidRDefault="00E9000B" w:rsidP="00B470E1">
      <w:pPr>
        <w:pStyle w:val="Nadpis2"/>
        <w:numPr>
          <w:ilvl w:val="0"/>
          <w:numId w:val="0"/>
        </w:numPr>
        <w:ind w:left="709"/>
      </w:pPr>
      <w:r>
        <w:t>Dodavatel je povinen odstranit vadu nebo poskytnout náhradní plynovou láhev/redukční ventil nejpozději do dvou pracovních dnů od doručení oznámení vady Dodavateli.</w:t>
      </w:r>
    </w:p>
    <w:p w14:paraId="0A434931" w14:textId="77777777" w:rsidR="00E9000B" w:rsidRPr="00E9000B" w:rsidRDefault="00E9000B" w:rsidP="00E9000B"/>
    <w:p w14:paraId="54CC08B5" w14:textId="46919DEB" w:rsidR="00935DAC" w:rsidRPr="00822E63" w:rsidRDefault="00AB16B0" w:rsidP="00D03078">
      <w:pPr>
        <w:pStyle w:val="Nadpis1"/>
      </w:pPr>
      <w:r>
        <w:t>SANKCE</w:t>
      </w:r>
    </w:p>
    <w:p w14:paraId="17808637" w14:textId="3FEBFB51" w:rsidR="00D03078" w:rsidRDefault="009D7ABD" w:rsidP="00C4687A">
      <w:pPr>
        <w:pStyle w:val="Nadpis2"/>
      </w:pPr>
      <w:r>
        <w:t>V případě</w:t>
      </w:r>
      <w:r w:rsidR="00D03078" w:rsidRPr="00111A5C">
        <w:t xml:space="preserve"> prodlení </w:t>
      </w:r>
      <w:r w:rsidR="001E6CAE">
        <w:t>Dodavatele</w:t>
      </w:r>
      <w:r w:rsidR="00D03078">
        <w:t xml:space="preserve"> s dodávkou objednaného </w:t>
      </w:r>
      <w:r w:rsidR="001E6CAE">
        <w:t>Plynu</w:t>
      </w:r>
      <w:r w:rsidR="00D03078">
        <w:t xml:space="preserve"> </w:t>
      </w:r>
      <w:r>
        <w:t xml:space="preserve">má </w:t>
      </w:r>
      <w:r w:rsidR="001E6CAE">
        <w:t>Dodavatel</w:t>
      </w:r>
      <w:r>
        <w:t xml:space="preserve"> </w:t>
      </w:r>
      <w:r w:rsidR="00D03078" w:rsidRPr="00111A5C">
        <w:t xml:space="preserve">povinnost </w:t>
      </w:r>
      <w:r>
        <w:t>uhradit</w:t>
      </w:r>
      <w:r w:rsidR="00D03078">
        <w:t xml:space="preserve"> </w:t>
      </w:r>
      <w:r w:rsidR="001E6CAE">
        <w:t>Objednateli</w:t>
      </w:r>
      <w:r w:rsidR="00D03078" w:rsidRPr="00111A5C">
        <w:t xml:space="preserve"> smluvní pokutu </w:t>
      </w:r>
      <w:r w:rsidR="00D03078" w:rsidRPr="002B6C69">
        <w:t>ve</w:t>
      </w:r>
      <w:r w:rsidR="00D03078">
        <w:t> </w:t>
      </w:r>
      <w:r w:rsidR="00D03078" w:rsidRPr="002B6C69">
        <w:t xml:space="preserve">výši </w:t>
      </w:r>
      <w:r w:rsidR="001E6CAE">
        <w:t>1</w:t>
      </w:r>
      <w:r w:rsidR="00D03078" w:rsidRPr="009B74FD">
        <w:t xml:space="preserve"> %</w:t>
      </w:r>
      <w:r w:rsidR="00D03078" w:rsidRPr="002B6C69">
        <w:t xml:space="preserve"> za každý započatý den prodlení z kupní ceny </w:t>
      </w:r>
      <w:r w:rsidR="001E6CAE">
        <w:t>Plynu</w:t>
      </w:r>
      <w:r w:rsidR="00D03078" w:rsidRPr="002B6C69">
        <w:t xml:space="preserve">, s jehož dodáním je </w:t>
      </w:r>
      <w:r w:rsidR="001E6CAE">
        <w:t>Dodavatel</w:t>
      </w:r>
      <w:r w:rsidR="00D03078" w:rsidRPr="002B6C69">
        <w:t xml:space="preserve"> v</w:t>
      </w:r>
      <w:r w:rsidR="00D03078">
        <w:t> </w:t>
      </w:r>
      <w:r w:rsidR="00D03078" w:rsidRPr="002220EC">
        <w:t>prodlení</w:t>
      </w:r>
      <w:r w:rsidR="00D03078">
        <w:t>.</w:t>
      </w:r>
    </w:p>
    <w:p w14:paraId="5B1516D6" w14:textId="16E39695" w:rsidR="001E6CAE" w:rsidRPr="001E6CAE" w:rsidRDefault="001E6CAE" w:rsidP="001E6CAE">
      <w:pPr>
        <w:pStyle w:val="Nadpis2"/>
      </w:pPr>
      <w:r>
        <w:t>V případě</w:t>
      </w:r>
      <w:r w:rsidRPr="00111A5C">
        <w:t xml:space="preserve"> prodlení </w:t>
      </w:r>
      <w:r>
        <w:t xml:space="preserve">Dodavatele </w:t>
      </w:r>
      <w:r w:rsidR="00D71053">
        <w:t>s poskytnutím</w:t>
      </w:r>
      <w:r>
        <w:t xml:space="preserve"> redukčního ventilu </w:t>
      </w:r>
      <w:r w:rsidR="00D71053">
        <w:t xml:space="preserve">má Dodavatel </w:t>
      </w:r>
      <w:r w:rsidR="00D71053" w:rsidRPr="00111A5C">
        <w:t xml:space="preserve">povinnost </w:t>
      </w:r>
      <w:r w:rsidR="00D71053">
        <w:t>uhradit Objednateli</w:t>
      </w:r>
      <w:r w:rsidRPr="00970096">
        <w:t xml:space="preserve"> smluvní pokutu </w:t>
      </w:r>
      <w:r>
        <w:t xml:space="preserve">ve výši denního </w:t>
      </w:r>
      <w:r w:rsidR="00D71053">
        <w:t>Nájemného</w:t>
      </w:r>
      <w:r>
        <w:t xml:space="preserve"> příslušného redukčního ventilu</w:t>
      </w:r>
      <w:r w:rsidR="00D71053">
        <w:t>, a to</w:t>
      </w:r>
      <w:r>
        <w:t xml:space="preserve"> za každý </w:t>
      </w:r>
      <w:r w:rsidR="00D71053">
        <w:t xml:space="preserve">započatý </w:t>
      </w:r>
      <w:r>
        <w:t>den prodlení</w:t>
      </w:r>
      <w:r w:rsidR="00D71053">
        <w:t>.</w:t>
      </w:r>
    </w:p>
    <w:p w14:paraId="62F6045A" w14:textId="0735CA6D" w:rsidR="009D7ABD" w:rsidRDefault="009D7ABD" w:rsidP="009D7ABD">
      <w:pPr>
        <w:pStyle w:val="Nadpis2"/>
      </w:pPr>
      <w:r w:rsidRPr="007A1C4B">
        <w:t xml:space="preserve">V případě prodlení </w:t>
      </w:r>
      <w:r w:rsidR="00D71053">
        <w:t>Dodavatele</w:t>
      </w:r>
      <w:r>
        <w:t xml:space="preserve"> </w:t>
      </w:r>
      <w:r w:rsidRPr="007A1C4B">
        <w:t xml:space="preserve">s vyřešením oprávněné reklamace dle čl. </w:t>
      </w:r>
      <w:r>
        <w:fldChar w:fldCharType="begin"/>
      </w:r>
      <w:r>
        <w:instrText xml:space="preserve"> REF _Ref458440367 \r \h </w:instrText>
      </w:r>
      <w:r>
        <w:fldChar w:fldCharType="separate"/>
      </w:r>
      <w:r w:rsidR="00B43C11">
        <w:t>8.7</w:t>
      </w:r>
      <w:r>
        <w:fldChar w:fldCharType="end"/>
      </w:r>
      <w:r>
        <w:t xml:space="preserve">. </w:t>
      </w:r>
      <w:r w:rsidRPr="00E33591">
        <w:t>Smlouvy má</w:t>
      </w:r>
      <w:r>
        <w:t> </w:t>
      </w:r>
      <w:r w:rsidR="00D71053">
        <w:t>Dodavatel</w:t>
      </w:r>
      <w:r w:rsidRPr="002B6C69">
        <w:t xml:space="preserve"> povinnost uhradit </w:t>
      </w:r>
      <w:r w:rsidR="00D71053">
        <w:t>Objednateli</w:t>
      </w:r>
      <w:r w:rsidRPr="002B6C69">
        <w:t xml:space="preserve"> smluvní pokutu ve výši </w:t>
      </w:r>
      <w:r w:rsidR="00D71053">
        <w:t>1</w:t>
      </w:r>
      <w:r>
        <w:t> </w:t>
      </w:r>
      <w:r w:rsidRPr="00044B63">
        <w:t>%</w:t>
      </w:r>
      <w:r w:rsidRPr="002B6C69">
        <w:t xml:space="preserve"> z výše ceny vadného </w:t>
      </w:r>
      <w:r w:rsidR="00D71053">
        <w:t>Plynu</w:t>
      </w:r>
      <w:r w:rsidRPr="002B6C69">
        <w:t>, a to za každý započatý den prodlení</w:t>
      </w:r>
      <w:r w:rsidRPr="00BB527C">
        <w:t>.</w:t>
      </w:r>
    </w:p>
    <w:p w14:paraId="7A6A938E" w14:textId="6AC03CB8" w:rsidR="0032035B" w:rsidRDefault="0032035B" w:rsidP="0032035B">
      <w:pPr>
        <w:pStyle w:val="Nadpis2"/>
      </w:pPr>
      <w:r w:rsidRPr="007A1C4B">
        <w:t xml:space="preserve">V případě prodlení </w:t>
      </w:r>
      <w:r>
        <w:t xml:space="preserve">Dodavatele </w:t>
      </w:r>
      <w:r w:rsidRPr="007A1C4B">
        <w:t>s</w:t>
      </w:r>
      <w:r>
        <w:t xml:space="preserve"> odstraněním vady/poskytnutím náhradní plynové láhve nebo redukčního ventilu dle </w:t>
      </w:r>
      <w:r w:rsidRPr="007A1C4B">
        <w:t>čl.</w:t>
      </w:r>
      <w:r>
        <w:t xml:space="preserve"> </w:t>
      </w:r>
      <w:r>
        <w:fldChar w:fldCharType="begin"/>
      </w:r>
      <w:r>
        <w:instrText xml:space="preserve"> REF _Ref458604962 \r \h </w:instrText>
      </w:r>
      <w:r>
        <w:fldChar w:fldCharType="separate"/>
      </w:r>
      <w:r w:rsidR="00B43C11">
        <w:t>8.11</w:t>
      </w:r>
      <w:r>
        <w:fldChar w:fldCharType="end"/>
      </w:r>
      <w:r>
        <w:t xml:space="preserve">. </w:t>
      </w:r>
      <w:r w:rsidRPr="00E33591">
        <w:t>Smlouvy má</w:t>
      </w:r>
      <w:r>
        <w:t> Dodavatel</w:t>
      </w:r>
      <w:r w:rsidRPr="002B6C69">
        <w:t xml:space="preserve"> povinnost uhradit </w:t>
      </w:r>
      <w:r>
        <w:t>Objednateli</w:t>
      </w:r>
      <w:r w:rsidRPr="002B6C69">
        <w:t xml:space="preserve"> smluvní pokutu ve výši </w:t>
      </w:r>
      <w:r>
        <w:t>1 </w:t>
      </w:r>
      <w:r w:rsidRPr="00044B63">
        <w:t>%</w:t>
      </w:r>
      <w:r w:rsidRPr="002B6C69">
        <w:t xml:space="preserve"> z výše </w:t>
      </w:r>
      <w:r>
        <w:t>měsíčního Nájemného vadné plynové láhve/redukčního ventilu</w:t>
      </w:r>
      <w:r w:rsidRPr="002B6C69">
        <w:t>, a to za každý započatý den prodlení</w:t>
      </w:r>
      <w:r w:rsidRPr="00BB527C">
        <w:t>.</w:t>
      </w:r>
    </w:p>
    <w:p w14:paraId="7CE270E8" w14:textId="1614904D" w:rsidR="00D03078" w:rsidRDefault="00D03078" w:rsidP="00C4687A">
      <w:pPr>
        <w:pStyle w:val="Nadpis2"/>
      </w:pPr>
      <w:r w:rsidRPr="00BB527C">
        <w:t xml:space="preserve">Dojde-li k prodlení s úhradou kupní ceny, je </w:t>
      </w:r>
      <w:r w:rsidR="00D71053">
        <w:t>Dodavatel</w:t>
      </w:r>
      <w:r w:rsidRPr="00BB527C">
        <w:t xml:space="preserve"> oprávněn vyúčtovat </w:t>
      </w:r>
      <w:r w:rsidR="00D71053">
        <w:t>Objednateli</w:t>
      </w:r>
      <w:r w:rsidRPr="00BB527C">
        <w:t xml:space="preserve"> </w:t>
      </w:r>
      <w:r w:rsidRPr="007A1C4B">
        <w:t>zákonný úrok z prodlení.</w:t>
      </w:r>
    </w:p>
    <w:p w14:paraId="44C52209" w14:textId="52F41149" w:rsidR="00D03078" w:rsidRPr="00D03078" w:rsidRDefault="00D03078" w:rsidP="00C4687A">
      <w:pPr>
        <w:pStyle w:val="Nadpis2"/>
      </w:pPr>
      <w:r w:rsidRPr="007A1C4B">
        <w:t xml:space="preserve">Smluvní pokuty dle Smlouvy jsou splatné do </w:t>
      </w:r>
      <w:r>
        <w:t>21</w:t>
      </w:r>
      <w:r w:rsidRPr="007A1C4B">
        <w:t xml:space="preserve"> dnů ode dne doručení jejich písemného vyúčtování</w:t>
      </w:r>
      <w:r w:rsidRPr="002B6C69">
        <w:t xml:space="preserve"> Smluvní straně, která porušila smluvní povinnost.</w:t>
      </w:r>
    </w:p>
    <w:p w14:paraId="3DC25EFE" w14:textId="31A731CF" w:rsidR="00935DAC" w:rsidRDefault="00D03078" w:rsidP="00C4687A">
      <w:pPr>
        <w:pStyle w:val="Nadpis2"/>
      </w:pPr>
      <w:r w:rsidRPr="002B6C69">
        <w:t xml:space="preserve">Uhrazením jakékoli smluvní pokuty dle Smlouvy není dotčeno právo poškozené Smluvní </w:t>
      </w:r>
      <w:r w:rsidRPr="00D03078">
        <w:t>strany</w:t>
      </w:r>
      <w:r w:rsidRPr="002B6C69">
        <w:t xml:space="preserve"> domáhat se škody, jež jí prokazatelně vznikla porušením smluvní povinnosti, které se Smluvní pokuta týká, a to v plné výši.</w:t>
      </w:r>
    </w:p>
    <w:p w14:paraId="6590243C" w14:textId="65CAF2D4" w:rsidR="00D03078" w:rsidRDefault="00D03078" w:rsidP="00C4687A">
      <w:pPr>
        <w:pStyle w:val="Nadpis2"/>
      </w:pPr>
      <w:r w:rsidRPr="002B6C69">
        <w:t>Povinnost zaplatit smluvní pokutu může vzniknout i opakovaně, její celková výše není omezena.</w:t>
      </w:r>
    </w:p>
    <w:p w14:paraId="35D29179" w14:textId="76379C90" w:rsidR="00D03078" w:rsidRPr="00D03078" w:rsidRDefault="00D03078" w:rsidP="00C4687A">
      <w:pPr>
        <w:pStyle w:val="Nadpis2"/>
      </w:pPr>
      <w:r w:rsidRPr="002B6C69">
        <w:t>Povinnost zaplatit smluvní pokutu trvá i po skončení trvání Smlouvy, jakož i poté, co</w:t>
      </w:r>
      <w:r w:rsidR="009D7ABD">
        <w:t> </w:t>
      </w:r>
      <w:r w:rsidRPr="002B6C69">
        <w:t>dojde k odstoupení od Smlouvy některou ze Smluvních stran či oběma Smluvními stranami.</w:t>
      </w:r>
    </w:p>
    <w:p w14:paraId="3DBD7F93" w14:textId="77777777" w:rsidR="00B028E3" w:rsidRDefault="00B028E3" w:rsidP="00B028E3">
      <w:pPr>
        <w:pStyle w:val="Nadpis1"/>
      </w:pPr>
      <w:bookmarkStart w:id="8" w:name="_Ref453836984"/>
      <w:bookmarkStart w:id="9" w:name="_Ref458444141"/>
      <w:bookmarkStart w:id="10" w:name="_Ref458601639"/>
      <w:r w:rsidRPr="00B028E3">
        <w:t>KONTAKTNÍ</w:t>
      </w:r>
      <w:r>
        <w:t xml:space="preserve"> </w:t>
      </w:r>
      <w:bookmarkEnd w:id="8"/>
      <w:r>
        <w:t>ADRESY</w:t>
      </w:r>
      <w:bookmarkEnd w:id="9"/>
      <w:bookmarkEnd w:id="10"/>
    </w:p>
    <w:p w14:paraId="29D406F1" w14:textId="0A4C0871" w:rsidR="00B028E3" w:rsidRDefault="00B028E3" w:rsidP="00EE2F52">
      <w:pPr>
        <w:pStyle w:val="Nadpis2"/>
        <w:keepNext/>
      </w:pPr>
      <w:bookmarkStart w:id="11" w:name="_Ref453836891"/>
      <w:r>
        <w:t>Smluvní strany budou pro účely komunikace dle Smlouvy (včetně odesílání a potvrzování Objednávek)</w:t>
      </w:r>
      <w:bookmarkEnd w:id="11"/>
      <w:r>
        <w:t xml:space="preserve"> používat následující kontaktní adresy:</w:t>
      </w:r>
    </w:p>
    <w:p w14:paraId="645D7029" w14:textId="290601D4" w:rsidR="00B028E3" w:rsidRPr="00EE2F52" w:rsidRDefault="00CE50CE" w:rsidP="00847053">
      <w:pPr>
        <w:pStyle w:val="Nadpis3"/>
      </w:pPr>
      <w:r>
        <w:t>Objednatel</w:t>
      </w:r>
      <w:r w:rsidR="00B028E3" w:rsidRPr="00EE2F52">
        <w:t>:</w:t>
      </w:r>
      <w:r w:rsidR="00B028E3" w:rsidRPr="00EE2F52">
        <w:tab/>
      </w:r>
      <w:r w:rsidR="00B028E3" w:rsidRPr="00EE2F52">
        <w:tab/>
      </w:r>
    </w:p>
    <w:p w14:paraId="16968B9F" w14:textId="73617A7E"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t>Unipetrol výzkumně vzdělávací centrum, a.s., Revoluční 84, 400 01 Ústí nad Labem</w:t>
      </w:r>
    </w:p>
    <w:p w14:paraId="797F0098" w14:textId="53BB089B" w:rsidR="00B028E3" w:rsidRPr="00EE2F52" w:rsidRDefault="00B028E3" w:rsidP="00253068">
      <w:pPr>
        <w:pStyle w:val="nasledujicitext"/>
        <w:spacing w:before="60" w:after="60"/>
        <w:ind w:left="1418"/>
        <w:rPr>
          <w:sz w:val="24"/>
          <w:szCs w:val="24"/>
        </w:rPr>
      </w:pPr>
      <w:r w:rsidRPr="00EE2F52">
        <w:rPr>
          <w:sz w:val="24"/>
          <w:szCs w:val="24"/>
        </w:rPr>
        <w:lastRenderedPageBreak/>
        <w:t>K rukám:</w:t>
      </w:r>
      <w:r w:rsidRPr="00EE2F52">
        <w:rPr>
          <w:sz w:val="24"/>
          <w:szCs w:val="24"/>
        </w:rPr>
        <w:tab/>
      </w:r>
      <w:r w:rsidR="00465814">
        <w:rPr>
          <w:sz w:val="24"/>
          <w:szCs w:val="24"/>
        </w:rPr>
        <w:t>p. Jiří Kratochvíl a pí. Marta Semerádová</w:t>
      </w:r>
    </w:p>
    <w:p w14:paraId="5859274E" w14:textId="01EBFCE4" w:rsidR="00B028E3" w:rsidRPr="00EE2F52" w:rsidRDefault="00B028E3" w:rsidP="00253068">
      <w:pPr>
        <w:pStyle w:val="nasledujicitext"/>
        <w:spacing w:before="60" w:after="60"/>
        <w:ind w:left="1418"/>
        <w:rPr>
          <w:sz w:val="24"/>
          <w:szCs w:val="24"/>
        </w:rPr>
      </w:pPr>
      <w:r w:rsidRPr="00EE2F52">
        <w:rPr>
          <w:sz w:val="24"/>
          <w:szCs w:val="24"/>
        </w:rPr>
        <w:t>Email:</w:t>
      </w:r>
      <w:r w:rsidRPr="00EE2F52">
        <w:rPr>
          <w:sz w:val="24"/>
          <w:szCs w:val="24"/>
        </w:rPr>
        <w:tab/>
      </w:r>
      <w:r w:rsidRPr="00EE2F52">
        <w:rPr>
          <w:sz w:val="24"/>
          <w:szCs w:val="24"/>
        </w:rPr>
        <w:tab/>
      </w:r>
      <w:hyperlink r:id="rId8" w:history="1">
        <w:r w:rsidR="00465814" w:rsidRPr="005E674F">
          <w:rPr>
            <w:rStyle w:val="Hypertextovodkaz"/>
            <w:sz w:val="24"/>
            <w:szCs w:val="24"/>
          </w:rPr>
          <w:t>jiri.kratochvil@unicre.cz</w:t>
        </w:r>
      </w:hyperlink>
      <w:r w:rsidR="00465814">
        <w:rPr>
          <w:sz w:val="24"/>
          <w:szCs w:val="24"/>
        </w:rPr>
        <w:t xml:space="preserve"> a </w:t>
      </w:r>
      <w:hyperlink r:id="rId9" w:history="1">
        <w:r w:rsidR="00465814" w:rsidRPr="005E674F">
          <w:rPr>
            <w:rStyle w:val="Hypertextovodkaz"/>
            <w:sz w:val="24"/>
            <w:szCs w:val="24"/>
          </w:rPr>
          <w:t>marta.semeradova@unicre.cz</w:t>
        </w:r>
      </w:hyperlink>
      <w:r w:rsidR="00465814">
        <w:rPr>
          <w:sz w:val="24"/>
          <w:szCs w:val="24"/>
        </w:rPr>
        <w:t xml:space="preserve"> </w:t>
      </w:r>
    </w:p>
    <w:p w14:paraId="2840F3C0" w14:textId="794B8044" w:rsidR="00B028E3" w:rsidRPr="00EE2F52" w:rsidRDefault="00CE50CE" w:rsidP="00847053">
      <w:pPr>
        <w:pStyle w:val="Nadpis3"/>
      </w:pPr>
      <w:bookmarkStart w:id="12" w:name="_Ref453837448"/>
      <w:r>
        <w:t>Dodavatel</w:t>
      </w:r>
      <w:r w:rsidR="00B028E3" w:rsidRPr="00EE2F52">
        <w:t>:</w:t>
      </w:r>
      <w:r w:rsidR="00B028E3" w:rsidRPr="00EE2F52">
        <w:tab/>
      </w:r>
      <w:r w:rsidR="00B028E3" w:rsidRPr="00EE2F52">
        <w:tab/>
      </w:r>
    </w:p>
    <w:p w14:paraId="5ED3DB93" w14:textId="588B4C09"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r>
      <w:r w:rsidR="00F25BD4" w:rsidRPr="00373407">
        <w:t>[</w:t>
      </w:r>
      <w:r w:rsidR="00F25BD4" w:rsidRPr="00C30F4E">
        <w:rPr>
          <w:highlight w:val="green"/>
        </w:rPr>
        <w:t>doplní účastník</w:t>
      </w:r>
      <w:r w:rsidR="00F25BD4" w:rsidRPr="00373407">
        <w:t>]</w:t>
      </w:r>
      <w:r w:rsidR="00F25BD4">
        <w:t xml:space="preserve"> </w:t>
      </w:r>
    </w:p>
    <w:p w14:paraId="009B738B" w14:textId="2A36ED35" w:rsidR="00B028E3" w:rsidRPr="00EE2F52" w:rsidRDefault="00B028E3" w:rsidP="00253068">
      <w:pPr>
        <w:pStyle w:val="nasledujicitext"/>
        <w:spacing w:before="60" w:after="60"/>
        <w:ind w:left="2835" w:hanging="1417"/>
        <w:rPr>
          <w:sz w:val="24"/>
          <w:szCs w:val="24"/>
        </w:rPr>
      </w:pPr>
      <w:r w:rsidRPr="00EE2F52">
        <w:rPr>
          <w:sz w:val="24"/>
          <w:szCs w:val="24"/>
        </w:rPr>
        <w:t>K rukám:</w:t>
      </w:r>
      <w:r w:rsidRPr="00EE2F52">
        <w:rPr>
          <w:sz w:val="24"/>
          <w:szCs w:val="24"/>
        </w:rPr>
        <w:tab/>
      </w:r>
      <w:r w:rsidR="00F25BD4" w:rsidRPr="00373407">
        <w:t>[</w:t>
      </w:r>
      <w:r w:rsidR="00F25BD4" w:rsidRPr="00C30F4E">
        <w:rPr>
          <w:highlight w:val="green"/>
        </w:rPr>
        <w:t>doplní účastník</w:t>
      </w:r>
      <w:r w:rsidR="00F25BD4" w:rsidRPr="00373407">
        <w:t>]</w:t>
      </w:r>
    </w:p>
    <w:p w14:paraId="66AC4681" w14:textId="5DDB4A43" w:rsidR="00B028E3" w:rsidRPr="00EE2F52" w:rsidRDefault="00B028E3" w:rsidP="00253068">
      <w:pPr>
        <w:pStyle w:val="nasledujicitext"/>
        <w:spacing w:before="60" w:after="60"/>
        <w:ind w:left="2835" w:hanging="1417"/>
        <w:rPr>
          <w:sz w:val="24"/>
          <w:szCs w:val="24"/>
        </w:rPr>
      </w:pPr>
      <w:r w:rsidRPr="00EE2F52">
        <w:rPr>
          <w:sz w:val="24"/>
          <w:szCs w:val="24"/>
        </w:rPr>
        <w:t>Email:</w:t>
      </w:r>
      <w:r w:rsidRPr="00EE2F52">
        <w:rPr>
          <w:sz w:val="24"/>
          <w:szCs w:val="24"/>
        </w:rPr>
        <w:tab/>
      </w:r>
      <w:r w:rsidR="00F25BD4" w:rsidRPr="00373407">
        <w:t>[</w:t>
      </w:r>
      <w:r w:rsidR="00F25BD4" w:rsidRPr="00C30F4E">
        <w:rPr>
          <w:highlight w:val="green"/>
        </w:rPr>
        <w:t>doplní účastník</w:t>
      </w:r>
      <w:r w:rsidR="00F25BD4" w:rsidRPr="00373407">
        <w:t>]</w:t>
      </w:r>
    </w:p>
    <w:bookmarkEnd w:id="12"/>
    <w:p w14:paraId="74CB7E69" w14:textId="57BA4497" w:rsidR="00B028E3" w:rsidRPr="00B028E3" w:rsidRDefault="00B028E3" w:rsidP="00C4687A">
      <w:pPr>
        <w:pStyle w:val="Nadpis2"/>
      </w:pPr>
      <w:r w:rsidRPr="00F66DB8">
        <w:t xml:space="preserve">Veškeré změny kontaktních údajů je </w:t>
      </w:r>
      <w:r>
        <w:t>Smluvní s</w:t>
      </w:r>
      <w:r w:rsidRPr="00F66DB8">
        <w:t xml:space="preserve">trana, jíž se změna týká, povinna písemně sdělit druhé </w:t>
      </w:r>
      <w:r>
        <w:t>Smluvní s</w:t>
      </w:r>
      <w:r w:rsidRPr="00F66DB8">
        <w:t>traně s tím, že změna kontaktních údajů nabývá účinnosti ve</w:t>
      </w:r>
      <w:r>
        <w:t> </w:t>
      </w:r>
      <w:r w:rsidRPr="00F66DB8">
        <w:t xml:space="preserve">vztahu k druhé </w:t>
      </w:r>
      <w:r>
        <w:t>Smluvní straně</w:t>
      </w:r>
      <w:r w:rsidRPr="00F66DB8">
        <w:t xml:space="preserve"> doručením tohoto sdělení.</w:t>
      </w:r>
    </w:p>
    <w:p w14:paraId="5AD88A15" w14:textId="06B5F20C" w:rsidR="00935DAC" w:rsidRPr="00822E63" w:rsidRDefault="00D03078" w:rsidP="00D03078">
      <w:pPr>
        <w:pStyle w:val="Nadpis1"/>
      </w:pPr>
      <w:r>
        <w:t>DOBA TRVÁNÍ A UKONČENÍ SMLOUVY</w:t>
      </w:r>
    </w:p>
    <w:p w14:paraId="59EB04D1" w14:textId="1B7D26CD" w:rsidR="00D03078" w:rsidRDefault="00D03078" w:rsidP="00C4687A">
      <w:pPr>
        <w:pStyle w:val="Nadpis2"/>
      </w:pPr>
      <w:r w:rsidRPr="00EA37C6">
        <w:t xml:space="preserve">Tato Smlouva je uzavřena na </w:t>
      </w:r>
      <w:r w:rsidRPr="00D03078">
        <w:t>dobu</w:t>
      </w:r>
      <w:r w:rsidRPr="00EA37C6">
        <w:t xml:space="preserve"> určitou</w:t>
      </w:r>
      <w:r>
        <w:t>,</w:t>
      </w:r>
      <w:r w:rsidRPr="00EA37C6">
        <w:t xml:space="preserve"> a to </w:t>
      </w:r>
      <w:r>
        <w:t xml:space="preserve">od uzavření </w:t>
      </w:r>
      <w:r w:rsidR="00037C36">
        <w:t>S</w:t>
      </w:r>
      <w:r w:rsidR="009E7E22">
        <w:t>mlouvy do 31. 12. 2019</w:t>
      </w:r>
      <w:r>
        <w:t>.</w:t>
      </w:r>
    </w:p>
    <w:p w14:paraId="1FF8B990" w14:textId="23F39119" w:rsidR="00B950D7" w:rsidRPr="00B950D7" w:rsidRDefault="00B950D7" w:rsidP="00C4687A">
      <w:pPr>
        <w:pStyle w:val="Nadpis2"/>
      </w:pPr>
      <w:r w:rsidRPr="004B5C14">
        <w:t>Od Smlouvy může kterákoli S</w:t>
      </w:r>
      <w:r>
        <w:t>mluvní s</w:t>
      </w:r>
      <w:r w:rsidRPr="004B5C14">
        <w:t>trana odstoupit, dojde-li k podstatnému porušení smluvních povinností druhou S</w:t>
      </w:r>
      <w:r>
        <w:t>mluvní s</w:t>
      </w:r>
      <w:r w:rsidRPr="004B5C14">
        <w:t>tranou. Od Smlouvy může kterákoli S</w:t>
      </w:r>
      <w:r>
        <w:t>mluvní s</w:t>
      </w:r>
      <w:r w:rsidRPr="004B5C14">
        <w:t xml:space="preserve">trana odstoupit </w:t>
      </w:r>
      <w:r>
        <w:t xml:space="preserve">taktéž v případě, že dojde k nepodstatnému porušení smluvních povinností druhou Smluvní stranou a zároveň nedojde k nápravě takového porušení ani v dodatečné lhůtě k tomu první Smluvní stranou stanovené. </w:t>
      </w:r>
      <w:r w:rsidRPr="004B5C14">
        <w:t>Účinky odstoupení od Smlouvy nastanou dnem, kdy bude písemné odstoupení odstupující S</w:t>
      </w:r>
      <w:r>
        <w:t>mluvní s</w:t>
      </w:r>
      <w:r w:rsidRPr="004B5C14">
        <w:t>trany doručeno druhé S</w:t>
      </w:r>
      <w:r>
        <w:t>mluvní s</w:t>
      </w:r>
      <w:r w:rsidRPr="004B5C14">
        <w:t>traně.</w:t>
      </w:r>
    </w:p>
    <w:p w14:paraId="0D136EDC" w14:textId="3245A9ED" w:rsidR="00D03078" w:rsidRDefault="00B950D7" w:rsidP="00C4687A">
      <w:pPr>
        <w:pStyle w:val="Nadpis2"/>
      </w:pPr>
      <w:r w:rsidRPr="004B5C14">
        <w:t>Za podstatné porušení smluvní povinnosti se považuje zejména:</w:t>
      </w:r>
    </w:p>
    <w:p w14:paraId="3D909FC0" w14:textId="1B60FD8F" w:rsidR="00D03078" w:rsidRDefault="00B950D7" w:rsidP="00847053">
      <w:pPr>
        <w:pStyle w:val="Nadpis3"/>
      </w:pPr>
      <w:r>
        <w:t xml:space="preserve">opakované prodlení </w:t>
      </w:r>
      <w:r w:rsidR="00D92096">
        <w:t>Dodavatele</w:t>
      </w:r>
      <w:r>
        <w:t xml:space="preserve"> s potvrzením O</w:t>
      </w:r>
      <w:r w:rsidRPr="00B950D7">
        <w:t>bjednávky</w:t>
      </w:r>
      <w:r>
        <w:t xml:space="preserve"> ve sjednané lhůtě;</w:t>
      </w:r>
    </w:p>
    <w:p w14:paraId="27962FBD" w14:textId="31E77800" w:rsidR="00B950D7" w:rsidRDefault="00B950D7" w:rsidP="00847053">
      <w:pPr>
        <w:pStyle w:val="Nadpis3"/>
      </w:pPr>
      <w:r>
        <w:t xml:space="preserve">prodlení s dodáním </w:t>
      </w:r>
      <w:r w:rsidR="00F75FFC">
        <w:t>Plynu nebo poskytnutím redukčního ventilu</w:t>
      </w:r>
      <w:r>
        <w:t xml:space="preserve"> delším než 15 dnů;</w:t>
      </w:r>
    </w:p>
    <w:p w14:paraId="25D5537E" w14:textId="6FB3EA2C" w:rsidR="00B950D7" w:rsidRPr="00B950D7" w:rsidRDefault="00B950D7" w:rsidP="00847053">
      <w:pPr>
        <w:pStyle w:val="Nadpis3"/>
      </w:pPr>
      <w:r w:rsidRPr="004B5C14">
        <w:t>opakované dodání vadné</w:t>
      </w:r>
      <w:r>
        <w:t>ho</w:t>
      </w:r>
      <w:r w:rsidRPr="004B5C14">
        <w:t xml:space="preserve"> </w:t>
      </w:r>
      <w:r w:rsidR="00F75FFC">
        <w:t>Plynu</w:t>
      </w:r>
      <w:r>
        <w:t>;</w:t>
      </w:r>
    </w:p>
    <w:p w14:paraId="73F9BAC3" w14:textId="6DB8FCFE" w:rsidR="00B950D7" w:rsidRPr="00B950D7" w:rsidRDefault="00B950D7" w:rsidP="00373407">
      <w:pPr>
        <w:pStyle w:val="Nadpis2"/>
        <w:numPr>
          <w:ilvl w:val="0"/>
          <w:numId w:val="0"/>
        </w:numPr>
        <w:ind w:left="709"/>
      </w:pPr>
      <w:r>
        <w:t>přičemž za opakované prodlení se považuje situace, kdy půjde alespoň o třetí případ takového prodlení.</w:t>
      </w:r>
    </w:p>
    <w:p w14:paraId="33DAB653" w14:textId="199E83D4" w:rsidR="00037C36" w:rsidRPr="00EA37C6" w:rsidRDefault="00037C36" w:rsidP="00C4687A">
      <w:pPr>
        <w:pStyle w:val="Nadpis2"/>
      </w:pPr>
      <w:r w:rsidRPr="00EA37C6">
        <w:t xml:space="preserve">Odstoupí-li některá ze Smluvních stran od </w:t>
      </w:r>
      <w:r>
        <w:t>S</w:t>
      </w:r>
      <w:r w:rsidRPr="00EA37C6">
        <w:t>mlouvy, ať již na základě smluvního ujednání či ustanovení zákona, stanovují Smluvní strany svá práva a povinnosti, trvající i po odstoupení od Smlouvy, takto:</w:t>
      </w:r>
    </w:p>
    <w:p w14:paraId="6891588E" w14:textId="77777777" w:rsidR="00037C36" w:rsidRPr="00EA37C6" w:rsidRDefault="00037C36" w:rsidP="00847053">
      <w:pPr>
        <w:pStyle w:val="Nadpis3"/>
      </w:pPr>
      <w:r w:rsidRPr="00EA37C6">
        <w:t>Smluvní strany vstoupí neprodleně v jednání za účelem smírného vyřešení jejich vztahů;</w:t>
      </w:r>
    </w:p>
    <w:p w14:paraId="3F79D4B2" w14:textId="1E39A1FB" w:rsidR="00935DAC" w:rsidRPr="00822E63" w:rsidRDefault="00037C36" w:rsidP="00847053">
      <w:pPr>
        <w:pStyle w:val="Nadpis3"/>
      </w:pPr>
      <w:r w:rsidRPr="00EA37C6">
        <w:t xml:space="preserve">Smluvní strana, která porušila smluvní povinnost, jejíž porušení bylo důvodem odstoupení od </w:t>
      </w:r>
      <w:r>
        <w:t>S</w:t>
      </w:r>
      <w:r w:rsidRPr="00EA37C6">
        <w:t>mlouvy, je povinna druhé Smluvní straně nahradit náklady s odstoupením spojené. Tím není dotčen nárok na náhradu škody ani</w:t>
      </w:r>
      <w:r w:rsidR="00373407">
        <w:t> </w:t>
      </w:r>
      <w:r w:rsidRPr="00EA37C6">
        <w:t>povinnost zaplatit smluvní pokutu.</w:t>
      </w:r>
    </w:p>
    <w:p w14:paraId="3FE18782" w14:textId="5E3C24F3" w:rsidR="00935DAC" w:rsidRPr="00822E63" w:rsidRDefault="00037C36" w:rsidP="00037C36">
      <w:pPr>
        <w:pStyle w:val="Nadpis1"/>
      </w:pPr>
      <w:r w:rsidRPr="00037C36">
        <w:t>VYŠŠÍ</w:t>
      </w:r>
      <w:r w:rsidRPr="00822E63">
        <w:t xml:space="preserve"> MOC</w:t>
      </w:r>
    </w:p>
    <w:p w14:paraId="4A184DB5" w14:textId="5EF8A98F" w:rsidR="00935DAC" w:rsidRPr="00822E63" w:rsidRDefault="00037C36" w:rsidP="00C4687A">
      <w:pPr>
        <w:pStyle w:val="Nadpis2"/>
      </w:pPr>
      <w:r>
        <w:t>Žádná Smluvní</w:t>
      </w:r>
      <w:r w:rsidR="00935DAC" w:rsidRPr="00822E63">
        <w:t xml:space="preserve"> stran</w:t>
      </w:r>
      <w:r>
        <w:t>a</w:t>
      </w:r>
      <w:r w:rsidR="00935DAC" w:rsidRPr="00822E63">
        <w:t xml:space="preserve"> neporušuje smluvní povinnosti vyplývající ze </w:t>
      </w:r>
      <w:r>
        <w:t>S</w:t>
      </w:r>
      <w:r w:rsidR="00935DAC" w:rsidRPr="00822E63">
        <w:t>mlouvy, pokud plnění takových povinností brání okolnosti vyšší moci, které se vyskytnou po</w:t>
      </w:r>
      <w:r w:rsidR="00373407">
        <w:t> </w:t>
      </w:r>
      <w:r>
        <w:t>uzavření Smlouvy</w:t>
      </w:r>
      <w:r w:rsidR="00470066" w:rsidRPr="00822E63">
        <w:t>.</w:t>
      </w:r>
    </w:p>
    <w:p w14:paraId="2169FD89" w14:textId="3F0BBA9C" w:rsidR="00935DAC" w:rsidRPr="00822E63" w:rsidRDefault="00935DAC" w:rsidP="00C4687A">
      <w:pPr>
        <w:pStyle w:val="Nadpis2"/>
      </w:pPr>
      <w:r w:rsidRPr="00822E63">
        <w:lastRenderedPageBreak/>
        <w:t>Vyšší moc</w:t>
      </w:r>
      <w:r w:rsidR="00037C36">
        <w:t>í</w:t>
      </w:r>
      <w:r w:rsidRPr="00822E63">
        <w:t xml:space="preserve"> </w:t>
      </w:r>
      <w:r w:rsidR="00037C36">
        <w:t>se rozumí</w:t>
      </w:r>
      <w:r w:rsidRPr="00822E63">
        <w:t xml:space="preserve">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w:t>
      </w:r>
      <w:r w:rsidR="00470066" w:rsidRPr="00822E63">
        <w:t>s veškerou péči nepřekonatelné.</w:t>
      </w:r>
    </w:p>
    <w:p w14:paraId="7A303001" w14:textId="681158AA" w:rsidR="00935DAC" w:rsidRPr="00822E63" w:rsidRDefault="00935DAC" w:rsidP="00C4687A">
      <w:pPr>
        <w:pStyle w:val="Nadpis2"/>
      </w:pPr>
      <w:r w:rsidRPr="00822E63">
        <w:t xml:space="preserve">Smluvní strana, jejíž práva a povinnosti ze </w:t>
      </w:r>
      <w:r w:rsidR="00037C36">
        <w:t>S</w:t>
      </w:r>
      <w:r w:rsidRPr="00822E63">
        <w:t xml:space="preserve">mlouvy jsou ovlivněna vyšší mocí, musí přijmout veškerá opatření potřebná k tomu, aby s minimálním zpožděním odstranila svoji neschopnost plnit povinnosti vyplývající ze </w:t>
      </w:r>
      <w:r w:rsidR="00037C36">
        <w:t>S</w:t>
      </w:r>
      <w:r w:rsidRPr="00822E63">
        <w:t>mlouvy.</w:t>
      </w:r>
    </w:p>
    <w:p w14:paraId="4E81BDF4" w14:textId="159E323D" w:rsidR="00935DAC" w:rsidRPr="00037C36" w:rsidRDefault="00935DAC" w:rsidP="00C4687A">
      <w:pPr>
        <w:pStyle w:val="Nadpis2"/>
      </w:pPr>
      <w:r w:rsidRPr="00822E63">
        <w:t xml:space="preserve">Pokud se kterákoli ze </w:t>
      </w:r>
      <w:r w:rsidR="00037C36">
        <w:t>S</w:t>
      </w:r>
      <w:r w:rsidRPr="00822E63">
        <w:t xml:space="preserve">mluvních stran domnívá, že nastaly okolnosti vyšší moci, které mohou ovlivnit plnění jejích povinností, je povinna informovat neprodleně druhou </w:t>
      </w:r>
      <w:r w:rsidR="00037C36">
        <w:t xml:space="preserve">Smluvní </w:t>
      </w:r>
      <w:r w:rsidRPr="00822E63">
        <w:t>stranu a uvést podrobnosti o povaze, pravděpodobné době trvání a</w:t>
      </w:r>
      <w:r w:rsidR="00037C36">
        <w:t> </w:t>
      </w:r>
      <w:r w:rsidRPr="00822E63">
        <w:t xml:space="preserve">pravděpodobném účinku těchto okolností. Pokud </w:t>
      </w:r>
      <w:r w:rsidR="00F75FFC">
        <w:t>Objednatel</w:t>
      </w:r>
      <w:r w:rsidRPr="00822E63">
        <w:t xml:space="preserve"> nevydá jiný písemný pokyn, je </w:t>
      </w:r>
      <w:r w:rsidR="00F75FFC">
        <w:t>Dodavatel</w:t>
      </w:r>
      <w:r w:rsidRPr="00822E63">
        <w:t xml:space="preserve"> povinen pokračovat v plnění svých povinností v souladu se</w:t>
      </w:r>
      <w:r w:rsidR="00037C36">
        <w:t> S</w:t>
      </w:r>
      <w:r w:rsidRPr="00822E63">
        <w:t xml:space="preserve">mlouvou, pokud to od něj lze s přihlédnutím ke všem okolnostem dané situace spravedlivě požadovat, a musí hledat veškeré v úvahu připadající alternativní prostředky pro plnění povinností, kterým události vyšší moci nebrání. </w:t>
      </w:r>
      <w:r w:rsidR="00F75FFC">
        <w:t>Dodavatel</w:t>
      </w:r>
      <w:r w:rsidRPr="00822E63">
        <w:t xml:space="preserve"> nesmí použít alternativní prostředky, pokud mu k tomu nedá </w:t>
      </w:r>
      <w:r w:rsidR="00F75FFC">
        <w:t>Objednatel</w:t>
      </w:r>
      <w:r w:rsidRPr="00822E63">
        <w:t xml:space="preserve"> pokyn.</w:t>
      </w:r>
    </w:p>
    <w:p w14:paraId="62611FD7" w14:textId="6DDEC5D6" w:rsidR="00935DAC" w:rsidRPr="00822E63" w:rsidRDefault="00BC17FD" w:rsidP="00D03078">
      <w:pPr>
        <w:pStyle w:val="Nadpis1"/>
      </w:pPr>
      <w:r w:rsidRPr="00822E63">
        <w:t>ZÁVĚREČNÁ USTANOVENÍ</w:t>
      </w:r>
    </w:p>
    <w:p w14:paraId="0BDB6676" w14:textId="56CA9F08" w:rsidR="00935DAC" w:rsidRDefault="00BC17FD" w:rsidP="00C4687A">
      <w:pPr>
        <w:pStyle w:val="Nadpis2"/>
      </w:pPr>
      <w:r w:rsidRPr="007271AC">
        <w:t>Tato Smlouva nabývá platnosti a účinnosti dnem jejího podpisu oběma S</w:t>
      </w:r>
      <w:r>
        <w:t>mluvními s</w:t>
      </w:r>
      <w:r w:rsidRPr="007271AC">
        <w:t>tranami</w:t>
      </w:r>
      <w:r>
        <w:t>.</w:t>
      </w:r>
    </w:p>
    <w:p w14:paraId="7EDAC533" w14:textId="3A1A5C26" w:rsidR="007C3EDE" w:rsidRDefault="00C906E8" w:rsidP="00C4687A">
      <w:pPr>
        <w:pStyle w:val="Nadpis2"/>
      </w:pPr>
      <w:bookmarkStart w:id="13" w:name="_Ref393876417"/>
      <w:r>
        <w:t>Dodavatel</w:t>
      </w:r>
      <w:r w:rsidR="007C3EDE" w:rsidRPr="001E6A5E">
        <w:t xml:space="preserve"> se zavazuje, že bude plnit veškeré povinnosti osoby povinné spolupůsobit při výkonu </w:t>
      </w:r>
      <w:r w:rsidR="007C3EDE" w:rsidRPr="007C3EDE">
        <w:t>finanční</w:t>
      </w:r>
      <w:r w:rsidR="007C3EDE" w:rsidRPr="001E6A5E">
        <w:t xml:space="preserve"> kontroly prováděné v souvislosti s úhradou zboží nebo služeb z veřejných výdajů dle § 2 písm. e) zákona č. 320/2001 Sb., o finanční kontrole ve veřejné správě a o změně některých zákonů (zákon o finanční kontrole), ve znění pozdějších předpisů</w:t>
      </w:r>
      <w:bookmarkEnd w:id="13"/>
      <w:r w:rsidR="007C3EDE" w:rsidRPr="001E6A5E">
        <w:t>.</w:t>
      </w:r>
    </w:p>
    <w:p w14:paraId="732E6AF8" w14:textId="73BAB3A9" w:rsidR="00BC17FD" w:rsidRDefault="00BC17FD" w:rsidP="00C4687A">
      <w:pPr>
        <w:pStyle w:val="Nadpis2"/>
      </w:pPr>
      <w:r w:rsidRPr="00EA37C6">
        <w:t xml:space="preserve">Smlouva se řídí právním </w:t>
      </w:r>
      <w:r w:rsidRPr="00BC17FD">
        <w:t>řádem</w:t>
      </w:r>
      <w:r w:rsidRPr="00EA37C6">
        <w:t xml:space="preserve"> České republiky</w:t>
      </w:r>
      <w:r>
        <w:t>.</w:t>
      </w:r>
    </w:p>
    <w:p w14:paraId="5D377797" w14:textId="29CBD139" w:rsidR="00BC17FD" w:rsidRDefault="00BC17FD" w:rsidP="00C4687A">
      <w:pPr>
        <w:pStyle w:val="Nadpis2"/>
      </w:pPr>
      <w:r>
        <w:t>Smluvní strany</w:t>
      </w:r>
      <w:r w:rsidRPr="00111A5C">
        <w:t xml:space="preserve"> se zavazují, že veškeré spory </w:t>
      </w:r>
      <w:r>
        <w:t>vzniklé z</w:t>
      </w:r>
      <w:r w:rsidR="00A03695">
        <w:t>e</w:t>
      </w:r>
      <w:r w:rsidRPr="00111A5C">
        <w:t xml:space="preserve"> </w:t>
      </w:r>
      <w:r>
        <w:t>S</w:t>
      </w:r>
      <w:r w:rsidRPr="00111A5C">
        <w:t>mlouvy</w:t>
      </w:r>
      <w:r>
        <w:t xml:space="preserve"> </w:t>
      </w:r>
      <w:r w:rsidRPr="00111A5C">
        <w:t>se budou snažit řešit přednostně dosažením smíru</w:t>
      </w:r>
      <w:r>
        <w:t>.</w:t>
      </w:r>
    </w:p>
    <w:p w14:paraId="679F8FDC" w14:textId="5A5725AF" w:rsidR="00BC17FD" w:rsidRDefault="007C3EDE" w:rsidP="00C4687A">
      <w:pPr>
        <w:pStyle w:val="Nadpis2"/>
      </w:pPr>
      <w:r>
        <w:t>Veškeré spory vzniklé ze</w:t>
      </w:r>
      <w:r w:rsidRPr="001A0D35">
        <w:t xml:space="preserve"> Smlouvy či v souvislosti s ní budou řešeny a s konečnou platností rozhodnuty </w:t>
      </w:r>
      <w:r>
        <w:t>Okresním soudem v Ústí nad Labem</w:t>
      </w:r>
      <w:r w:rsidRPr="001A0D35">
        <w:t xml:space="preserve"> ve věcech, ve kterých je</w:t>
      </w:r>
      <w:r>
        <w:t> </w:t>
      </w:r>
      <w:r w:rsidRPr="001A0D35">
        <w:t xml:space="preserve">podle zákona v prvním stupni věcně příslušný okresní soud nebo </w:t>
      </w:r>
      <w:r>
        <w:t>Krajským soudem v Ústí nad Labem</w:t>
      </w:r>
      <w:r w:rsidRPr="001A0D35">
        <w:t xml:space="preserve"> ve věcech, ve kterých je podle zákona v prvním stupni věcně příslušný krajský soud.</w:t>
      </w:r>
    </w:p>
    <w:p w14:paraId="0BF174B4" w14:textId="042586C4" w:rsidR="00BC17FD" w:rsidRDefault="00C906E8" w:rsidP="00C4687A">
      <w:pPr>
        <w:pStyle w:val="Nadpis2"/>
      </w:pPr>
      <w:r>
        <w:t>Dodavatel</w:t>
      </w:r>
      <w:r w:rsidR="00BC17FD">
        <w:t xml:space="preserve"> bez předchozího písemného souhlasu </w:t>
      </w:r>
      <w:r>
        <w:t>Objednatele</w:t>
      </w:r>
      <w:r w:rsidR="00BC17FD">
        <w:t xml:space="preserve"> není oprávněn postoupit jakoukoli pohledávku vzniklou na základě Smlouvy na třetí osobu.</w:t>
      </w:r>
    </w:p>
    <w:p w14:paraId="480144D6" w14:textId="3F7FEA2B" w:rsidR="00BC17FD" w:rsidRDefault="00C906E8" w:rsidP="00C4687A">
      <w:pPr>
        <w:pStyle w:val="Nadpis2"/>
      </w:pPr>
      <w:r>
        <w:t>Dodavatel</w:t>
      </w:r>
      <w:r w:rsidR="00BC17FD">
        <w:t xml:space="preserve"> není oprávněn jednostranně započíst jakékoliv pohledávky za </w:t>
      </w:r>
      <w:r>
        <w:t>Objednatelem</w:t>
      </w:r>
      <w:r w:rsidR="00BC17FD">
        <w:t xml:space="preserve"> vzniklé na základě Smlouvy.</w:t>
      </w:r>
    </w:p>
    <w:p w14:paraId="7AF682FF" w14:textId="546D1133" w:rsidR="00935DAC" w:rsidRDefault="006D1FF5" w:rsidP="00C4687A">
      <w:pPr>
        <w:pStyle w:val="Nadpis2"/>
      </w:pPr>
      <w:r>
        <w:t xml:space="preserve">Jakákoli změna Smlouvy musí být ve formě dodatku ke Smlouvě a musí být učiněna písemně a řádně podepsána oběma </w:t>
      </w:r>
      <w:r w:rsidR="00A03695">
        <w:t>Smluvními s</w:t>
      </w:r>
      <w:r>
        <w:t>tranami.</w:t>
      </w:r>
    </w:p>
    <w:p w14:paraId="507FE287" w14:textId="315C238E" w:rsidR="006D1FF5" w:rsidRDefault="006D1FF5" w:rsidP="00C4687A">
      <w:pPr>
        <w:pStyle w:val="Nadpis2"/>
      </w:pPr>
      <w:r>
        <w:t xml:space="preserve">Každá </w:t>
      </w:r>
      <w:r w:rsidR="00A03695">
        <w:t>Smluvní s</w:t>
      </w:r>
      <w:r>
        <w:t xml:space="preserve">trana se tímto </w:t>
      </w:r>
      <w:r w:rsidRPr="00493388">
        <w:t>zavazuje</w:t>
      </w:r>
      <w:r>
        <w:t xml:space="preserve"> poskytnout druhé S</w:t>
      </w:r>
      <w:r w:rsidR="00A03695">
        <w:t>mluvní s</w:t>
      </w:r>
      <w:r>
        <w:t xml:space="preserve">traně nezbytnou součinnost, kterou po ní lze rozumně požadovat a učinit všechna právní jednání, která budou nezbytná pro splnění jednotlivých </w:t>
      </w:r>
      <w:r w:rsidR="00C906E8">
        <w:t>Dílčích</w:t>
      </w:r>
      <w:r>
        <w:t xml:space="preserve"> smluv.</w:t>
      </w:r>
    </w:p>
    <w:p w14:paraId="1E68B8D2" w14:textId="01E0217B" w:rsidR="00935DAC" w:rsidRPr="00822E63" w:rsidRDefault="00935DAC" w:rsidP="00C4687A">
      <w:pPr>
        <w:pStyle w:val="Nadpis2"/>
      </w:pPr>
      <w:r w:rsidRPr="00822E63">
        <w:lastRenderedPageBreak/>
        <w:t xml:space="preserve">Tato </w:t>
      </w:r>
      <w:r w:rsidR="006D1FF5">
        <w:t>S</w:t>
      </w:r>
      <w:r w:rsidRPr="00822E63">
        <w:t>mlouva je sepsána ve čtyřech vyhotoveních s platností originálu; každá ze</w:t>
      </w:r>
      <w:r w:rsidR="006D1FF5">
        <w:t> S</w:t>
      </w:r>
      <w:r w:rsidRPr="00822E63">
        <w:t>mluvních stran obdrží po dvou z nich.</w:t>
      </w:r>
    </w:p>
    <w:p w14:paraId="5938AB35" w14:textId="77777777" w:rsidR="006D1FF5" w:rsidRDefault="003C1DFD" w:rsidP="00C4687A">
      <w:pPr>
        <w:pStyle w:val="Nadpis2"/>
      </w:pPr>
      <w:r w:rsidRPr="003C1DFD">
        <w:t>Nedílnou součástí Smlouvy jsou následující přílohy:</w:t>
      </w:r>
    </w:p>
    <w:p w14:paraId="0D1EB33F" w14:textId="5B930DD1" w:rsidR="00681FFE" w:rsidRDefault="00847053" w:rsidP="00847053">
      <w:pPr>
        <w:pStyle w:val="Nadpis3"/>
        <w:ind w:left="1560" w:hanging="851"/>
      </w:pPr>
      <w:r>
        <w:t xml:space="preserve">Příloha č. </w:t>
      </w:r>
      <w:r w:rsidR="00681FFE">
        <w:t xml:space="preserve">1 – Specifikace </w:t>
      </w:r>
      <w:r w:rsidR="00C906E8">
        <w:t>Plynu, tlakových lahví a redukčních ventilů</w:t>
      </w:r>
      <w:r w:rsidR="00465814">
        <w:t xml:space="preserve"> - </w:t>
      </w:r>
    </w:p>
    <w:p w14:paraId="3FF102FA" w14:textId="3385EAC3" w:rsidR="00681FFE" w:rsidRDefault="00847053" w:rsidP="00847053">
      <w:pPr>
        <w:pStyle w:val="Nadpis3"/>
        <w:ind w:left="1560" w:hanging="851"/>
      </w:pPr>
      <w:r>
        <w:t xml:space="preserve">Příloha č. 2 </w:t>
      </w:r>
      <w:r w:rsidR="00465814">
        <w:t>–</w:t>
      </w:r>
      <w:r>
        <w:t xml:space="preserve"> </w:t>
      </w:r>
      <w:r w:rsidR="00C906E8">
        <w:t>Ceník</w:t>
      </w:r>
      <w:r w:rsidR="00465814">
        <w:t xml:space="preserve"> - </w:t>
      </w:r>
      <w:r w:rsidR="00465814" w:rsidRPr="00373407">
        <w:rPr>
          <w:szCs w:val="22"/>
        </w:rPr>
        <w:t>[</w:t>
      </w:r>
      <w:r w:rsidR="00465814" w:rsidRPr="00C30F4E">
        <w:rPr>
          <w:szCs w:val="22"/>
          <w:highlight w:val="green"/>
        </w:rPr>
        <w:t xml:space="preserve">doplní </w:t>
      </w:r>
      <w:r w:rsidR="00C30F4E" w:rsidRPr="00C30F4E">
        <w:rPr>
          <w:szCs w:val="22"/>
          <w:highlight w:val="green"/>
        </w:rPr>
        <w:t>účastník</w:t>
      </w:r>
      <w:r w:rsidR="00465814" w:rsidRPr="00373407">
        <w:rPr>
          <w:szCs w:val="22"/>
        </w:rPr>
        <w:t>]</w:t>
      </w:r>
      <w:r w:rsidR="00465814">
        <w:rPr>
          <w:szCs w:val="22"/>
        </w:rPr>
        <w:t xml:space="preserve"> </w:t>
      </w:r>
    </w:p>
    <w:p w14:paraId="55515D6A" w14:textId="5B1398F1" w:rsidR="00465814" w:rsidRPr="00465814" w:rsidRDefault="00465814" w:rsidP="00465814">
      <w:pPr>
        <w:pStyle w:val="Nadpis3"/>
        <w:ind w:left="1560" w:hanging="851"/>
      </w:pPr>
      <w:r>
        <w:t>Příloha č. 3 – Pravidla BOZP a PO v areálu Chempark</w:t>
      </w:r>
    </w:p>
    <w:p w14:paraId="608FFF75" w14:textId="77777777" w:rsidR="00373407" w:rsidRPr="00373407" w:rsidRDefault="00373407" w:rsidP="00373407"/>
    <w:tbl>
      <w:tblPr>
        <w:tblW w:w="9356" w:type="dxa"/>
        <w:tblInd w:w="108" w:type="dxa"/>
        <w:tblLayout w:type="fixed"/>
        <w:tblLook w:val="04A0" w:firstRow="1" w:lastRow="0" w:firstColumn="1" w:lastColumn="0" w:noHBand="0" w:noVBand="1"/>
      </w:tblPr>
      <w:tblGrid>
        <w:gridCol w:w="4465"/>
        <w:gridCol w:w="4891"/>
      </w:tblGrid>
      <w:tr w:rsidR="00373407" w:rsidRPr="00D272F2" w14:paraId="7FC6664F" w14:textId="77777777" w:rsidTr="003D720E">
        <w:trPr>
          <w:trHeight w:val="3261"/>
        </w:trPr>
        <w:tc>
          <w:tcPr>
            <w:tcW w:w="4465" w:type="dxa"/>
          </w:tcPr>
          <w:p w14:paraId="07F1A424" w14:textId="1C16F605" w:rsidR="00373407" w:rsidRPr="00373407" w:rsidRDefault="00373407" w:rsidP="00825C4D">
            <w:pPr>
              <w:spacing w:line="320" w:lineRule="atLeast"/>
              <w:jc w:val="both"/>
              <w:outlineLvl w:val="0"/>
              <w:rPr>
                <w:sz w:val="24"/>
                <w:szCs w:val="22"/>
              </w:rPr>
            </w:pPr>
            <w:r w:rsidRPr="00373407">
              <w:rPr>
                <w:sz w:val="24"/>
                <w:szCs w:val="22"/>
              </w:rPr>
              <w:t>V [</w:t>
            </w:r>
            <w:r w:rsidRPr="00373407">
              <w:rPr>
                <w:sz w:val="24"/>
                <w:szCs w:val="22"/>
                <w:highlight w:val="green"/>
              </w:rPr>
              <w:t xml:space="preserve">doplní </w:t>
            </w:r>
            <w:r w:rsidR="00C30F4E">
              <w:rPr>
                <w:sz w:val="24"/>
                <w:szCs w:val="22"/>
                <w:highlight w:val="green"/>
              </w:rPr>
              <w:t>účastník</w:t>
            </w:r>
            <w:r w:rsidRPr="00373407">
              <w:rPr>
                <w:sz w:val="24"/>
                <w:szCs w:val="22"/>
              </w:rPr>
              <w:t>] dne [</w:t>
            </w:r>
            <w:r w:rsidRPr="00373407">
              <w:rPr>
                <w:sz w:val="24"/>
                <w:szCs w:val="22"/>
                <w:highlight w:val="green"/>
              </w:rPr>
              <w:t xml:space="preserve">doplní </w:t>
            </w:r>
            <w:r w:rsidR="00C30F4E">
              <w:rPr>
                <w:sz w:val="24"/>
                <w:szCs w:val="22"/>
                <w:highlight w:val="green"/>
              </w:rPr>
              <w:t>účastník</w:t>
            </w:r>
            <w:r w:rsidRPr="00373407">
              <w:rPr>
                <w:sz w:val="24"/>
                <w:szCs w:val="22"/>
              </w:rPr>
              <w:t>]</w:t>
            </w:r>
          </w:p>
          <w:p w14:paraId="5C32BB9D" w14:textId="77777777" w:rsidR="00373407" w:rsidRPr="00373407" w:rsidRDefault="00373407" w:rsidP="00825C4D">
            <w:pPr>
              <w:spacing w:line="320" w:lineRule="atLeast"/>
              <w:jc w:val="both"/>
              <w:rPr>
                <w:sz w:val="24"/>
                <w:szCs w:val="22"/>
              </w:rPr>
            </w:pPr>
          </w:p>
          <w:p w14:paraId="21545B44" w14:textId="4C3AD9FB" w:rsidR="00373407" w:rsidRPr="00373407" w:rsidRDefault="00745991" w:rsidP="00825C4D">
            <w:pPr>
              <w:spacing w:line="320" w:lineRule="atLeast"/>
              <w:jc w:val="both"/>
              <w:rPr>
                <w:sz w:val="24"/>
                <w:szCs w:val="22"/>
              </w:rPr>
            </w:pPr>
            <w:r>
              <w:rPr>
                <w:sz w:val="24"/>
                <w:szCs w:val="22"/>
              </w:rPr>
              <w:t>Dodavatel</w:t>
            </w:r>
            <w:r w:rsidR="00373407" w:rsidRPr="00373407">
              <w:rPr>
                <w:sz w:val="24"/>
                <w:szCs w:val="22"/>
              </w:rPr>
              <w:t>:</w:t>
            </w:r>
            <w:r w:rsidR="00373407" w:rsidRPr="00373407">
              <w:rPr>
                <w:sz w:val="24"/>
                <w:szCs w:val="22"/>
              </w:rPr>
              <w:tab/>
            </w:r>
          </w:p>
          <w:p w14:paraId="3C3E0264" w14:textId="77777777" w:rsidR="00373407" w:rsidRPr="00373407" w:rsidRDefault="00373407" w:rsidP="00825C4D">
            <w:pPr>
              <w:spacing w:line="320" w:lineRule="atLeast"/>
              <w:jc w:val="both"/>
              <w:rPr>
                <w:sz w:val="24"/>
                <w:szCs w:val="22"/>
              </w:rPr>
            </w:pPr>
          </w:p>
          <w:p w14:paraId="262969CC" w14:textId="77777777" w:rsidR="00373407" w:rsidRPr="00373407" w:rsidRDefault="00373407" w:rsidP="00825C4D">
            <w:pPr>
              <w:spacing w:line="320" w:lineRule="atLeast"/>
              <w:jc w:val="both"/>
              <w:rPr>
                <w:sz w:val="24"/>
                <w:szCs w:val="22"/>
              </w:rPr>
            </w:pPr>
          </w:p>
          <w:p w14:paraId="1DCC84AA" w14:textId="77777777" w:rsidR="00373407" w:rsidRPr="00373407" w:rsidRDefault="00373407" w:rsidP="00825C4D">
            <w:pPr>
              <w:spacing w:line="320" w:lineRule="atLeast"/>
              <w:jc w:val="both"/>
              <w:rPr>
                <w:sz w:val="24"/>
                <w:szCs w:val="22"/>
              </w:rPr>
            </w:pPr>
          </w:p>
          <w:p w14:paraId="4A0A2129" w14:textId="77777777" w:rsidR="00373407" w:rsidRPr="00373407" w:rsidRDefault="00373407" w:rsidP="00825C4D">
            <w:pPr>
              <w:spacing w:line="276" w:lineRule="auto"/>
              <w:rPr>
                <w:sz w:val="24"/>
                <w:szCs w:val="22"/>
              </w:rPr>
            </w:pPr>
            <w:r w:rsidRPr="00373407">
              <w:rPr>
                <w:sz w:val="24"/>
                <w:szCs w:val="22"/>
              </w:rPr>
              <w:t>________________________________</w:t>
            </w:r>
          </w:p>
          <w:p w14:paraId="01A6EC9A" w14:textId="37E8E3A7" w:rsidR="00373407" w:rsidRPr="00373407" w:rsidRDefault="00373407" w:rsidP="00825C4D">
            <w:pPr>
              <w:spacing w:line="276" w:lineRule="auto"/>
              <w:rPr>
                <w:sz w:val="24"/>
                <w:szCs w:val="22"/>
              </w:rPr>
            </w:pPr>
            <w:r w:rsidRPr="00373407">
              <w:rPr>
                <w:sz w:val="24"/>
                <w:szCs w:val="22"/>
              </w:rPr>
              <w:t>[</w:t>
            </w:r>
            <w:r w:rsidRPr="00C30F4E">
              <w:rPr>
                <w:b/>
                <w:sz w:val="24"/>
                <w:szCs w:val="22"/>
                <w:highlight w:val="green"/>
              </w:rPr>
              <w:t xml:space="preserve">název </w:t>
            </w:r>
            <w:r w:rsidR="00C30F4E" w:rsidRPr="00C30F4E">
              <w:rPr>
                <w:b/>
                <w:sz w:val="24"/>
                <w:szCs w:val="22"/>
                <w:highlight w:val="green"/>
              </w:rPr>
              <w:t>účastníka</w:t>
            </w:r>
            <w:r w:rsidRPr="00373407">
              <w:rPr>
                <w:sz w:val="24"/>
                <w:szCs w:val="22"/>
              </w:rPr>
              <w:t>]</w:t>
            </w:r>
          </w:p>
          <w:p w14:paraId="637E7192" w14:textId="457D96F9" w:rsidR="00373407" w:rsidRPr="00373407" w:rsidRDefault="00373407" w:rsidP="003D720E">
            <w:pPr>
              <w:spacing w:line="276" w:lineRule="auto"/>
              <w:jc w:val="both"/>
              <w:rPr>
                <w:sz w:val="24"/>
                <w:szCs w:val="22"/>
              </w:rPr>
            </w:pPr>
            <w:r w:rsidRPr="00373407">
              <w:rPr>
                <w:sz w:val="24"/>
                <w:szCs w:val="22"/>
              </w:rPr>
              <w:t>[</w:t>
            </w:r>
            <w:r w:rsidRPr="00373407">
              <w:rPr>
                <w:sz w:val="24"/>
                <w:szCs w:val="22"/>
                <w:highlight w:val="green"/>
              </w:rPr>
              <w:t xml:space="preserve">jméno a příjmení osoby oprávněné jednat za </w:t>
            </w:r>
            <w:r w:rsidR="00C30F4E">
              <w:rPr>
                <w:sz w:val="24"/>
                <w:szCs w:val="22"/>
                <w:highlight w:val="green"/>
              </w:rPr>
              <w:t>účastníka</w:t>
            </w:r>
            <w:r w:rsidR="00C30F4E" w:rsidRPr="003D720E">
              <w:rPr>
                <w:sz w:val="24"/>
                <w:szCs w:val="22"/>
                <w:highlight w:val="green"/>
              </w:rPr>
              <w:t xml:space="preserve"> </w:t>
            </w:r>
            <w:r w:rsidR="003D720E" w:rsidRPr="003D720E">
              <w:rPr>
                <w:sz w:val="24"/>
                <w:szCs w:val="22"/>
                <w:highlight w:val="green"/>
              </w:rPr>
              <w:t>a funkce/oprávnění</w:t>
            </w:r>
            <w:r w:rsidRPr="00373407">
              <w:rPr>
                <w:sz w:val="24"/>
                <w:szCs w:val="22"/>
              </w:rPr>
              <w:t>]</w:t>
            </w:r>
          </w:p>
        </w:tc>
        <w:tc>
          <w:tcPr>
            <w:tcW w:w="4891" w:type="dxa"/>
          </w:tcPr>
          <w:p w14:paraId="04D7C8EE" w14:textId="2D2FF330" w:rsidR="00373407" w:rsidRPr="00373407" w:rsidRDefault="00373407" w:rsidP="00825C4D">
            <w:pPr>
              <w:tabs>
                <w:tab w:val="left" w:pos="2835"/>
              </w:tabs>
              <w:spacing w:line="320" w:lineRule="atLeast"/>
              <w:jc w:val="both"/>
              <w:outlineLvl w:val="0"/>
              <w:rPr>
                <w:sz w:val="24"/>
                <w:szCs w:val="22"/>
              </w:rPr>
            </w:pPr>
            <w:r w:rsidRPr="00373407">
              <w:rPr>
                <w:sz w:val="24"/>
                <w:szCs w:val="22"/>
              </w:rPr>
              <w:t>V </w:t>
            </w:r>
            <w:r>
              <w:rPr>
                <w:sz w:val="24"/>
                <w:szCs w:val="22"/>
              </w:rPr>
              <w:t>___________</w:t>
            </w:r>
            <w:r w:rsidRPr="00373407">
              <w:rPr>
                <w:sz w:val="24"/>
                <w:szCs w:val="22"/>
              </w:rPr>
              <w:t xml:space="preserve"> dne ___________</w:t>
            </w:r>
          </w:p>
          <w:p w14:paraId="65441299" w14:textId="77777777" w:rsidR="00373407" w:rsidRPr="00373407" w:rsidRDefault="00373407" w:rsidP="00825C4D">
            <w:pPr>
              <w:spacing w:line="320" w:lineRule="atLeast"/>
              <w:jc w:val="both"/>
              <w:rPr>
                <w:sz w:val="24"/>
                <w:szCs w:val="22"/>
              </w:rPr>
            </w:pPr>
          </w:p>
          <w:p w14:paraId="7F8A6400" w14:textId="2E67C8FD" w:rsidR="00373407" w:rsidRPr="00373407" w:rsidRDefault="00745991" w:rsidP="00825C4D">
            <w:pPr>
              <w:spacing w:line="320" w:lineRule="atLeast"/>
              <w:jc w:val="both"/>
              <w:rPr>
                <w:sz w:val="24"/>
                <w:szCs w:val="22"/>
              </w:rPr>
            </w:pPr>
            <w:r>
              <w:rPr>
                <w:sz w:val="24"/>
                <w:szCs w:val="22"/>
              </w:rPr>
              <w:t>Objednatel</w:t>
            </w:r>
            <w:r w:rsidR="00373407" w:rsidRPr="00373407">
              <w:rPr>
                <w:sz w:val="24"/>
                <w:szCs w:val="22"/>
              </w:rPr>
              <w:t>:</w:t>
            </w:r>
          </w:p>
          <w:p w14:paraId="7B2B4DD5" w14:textId="77777777" w:rsidR="00373407" w:rsidRPr="00373407" w:rsidRDefault="00373407" w:rsidP="00825C4D">
            <w:pPr>
              <w:spacing w:line="320" w:lineRule="atLeast"/>
              <w:jc w:val="both"/>
              <w:rPr>
                <w:sz w:val="24"/>
                <w:szCs w:val="22"/>
              </w:rPr>
            </w:pPr>
          </w:p>
          <w:p w14:paraId="4174A4D0" w14:textId="77777777" w:rsidR="00373407" w:rsidRPr="00373407" w:rsidRDefault="00373407" w:rsidP="00825C4D">
            <w:pPr>
              <w:spacing w:line="320" w:lineRule="atLeast"/>
              <w:jc w:val="both"/>
              <w:rPr>
                <w:sz w:val="24"/>
                <w:szCs w:val="22"/>
              </w:rPr>
            </w:pPr>
          </w:p>
          <w:p w14:paraId="32E39309" w14:textId="77777777" w:rsidR="00373407" w:rsidRPr="00373407" w:rsidRDefault="00373407" w:rsidP="00825C4D">
            <w:pPr>
              <w:spacing w:line="320" w:lineRule="atLeast"/>
              <w:jc w:val="both"/>
              <w:rPr>
                <w:sz w:val="24"/>
                <w:szCs w:val="22"/>
              </w:rPr>
            </w:pPr>
          </w:p>
          <w:p w14:paraId="5F8C8115" w14:textId="7F48CAEB" w:rsidR="00373407" w:rsidRPr="00373407" w:rsidRDefault="00373407" w:rsidP="00825C4D">
            <w:pPr>
              <w:spacing w:line="276" w:lineRule="auto"/>
              <w:rPr>
                <w:sz w:val="24"/>
                <w:szCs w:val="22"/>
              </w:rPr>
            </w:pPr>
            <w:r w:rsidRPr="00373407">
              <w:rPr>
                <w:sz w:val="24"/>
                <w:szCs w:val="22"/>
              </w:rPr>
              <w:t>___________________________________</w:t>
            </w:r>
          </w:p>
          <w:p w14:paraId="2C40E10A" w14:textId="44A1E548" w:rsidR="00373407" w:rsidRPr="00373407" w:rsidRDefault="003D720E" w:rsidP="00825C4D">
            <w:pPr>
              <w:tabs>
                <w:tab w:val="left" w:pos="1276"/>
              </w:tabs>
              <w:rPr>
                <w:rFonts w:eastAsia="Calibri"/>
                <w:b/>
                <w:sz w:val="24"/>
                <w:szCs w:val="22"/>
              </w:rPr>
            </w:pPr>
            <w:r w:rsidRPr="00A91045">
              <w:rPr>
                <w:b/>
                <w:sz w:val="24"/>
                <w:szCs w:val="24"/>
              </w:rPr>
              <w:t>Unipetrol výzkumně vzdělávací centrum, a.s.</w:t>
            </w:r>
          </w:p>
          <w:p w14:paraId="4B4A7C77" w14:textId="77777777" w:rsidR="00465814" w:rsidRDefault="00465814" w:rsidP="00825C4D">
            <w:pPr>
              <w:spacing w:line="276" w:lineRule="auto"/>
              <w:jc w:val="both"/>
              <w:rPr>
                <w:rFonts w:eastAsia="Calibri"/>
                <w:sz w:val="24"/>
                <w:szCs w:val="22"/>
              </w:rPr>
            </w:pPr>
            <w:r>
              <w:rPr>
                <w:rFonts w:eastAsia="Calibri"/>
                <w:sz w:val="24"/>
                <w:szCs w:val="22"/>
              </w:rPr>
              <w:t xml:space="preserve">Ing. František Svoboda, </w:t>
            </w:r>
          </w:p>
          <w:p w14:paraId="13D57A6D" w14:textId="0395ACD6" w:rsidR="00373407" w:rsidRPr="00465814" w:rsidRDefault="00465814" w:rsidP="00825C4D">
            <w:pPr>
              <w:spacing w:line="276" w:lineRule="auto"/>
              <w:jc w:val="both"/>
              <w:rPr>
                <w:i/>
                <w:sz w:val="24"/>
                <w:szCs w:val="22"/>
              </w:rPr>
            </w:pPr>
            <w:r w:rsidRPr="00465814">
              <w:rPr>
                <w:rFonts w:eastAsia="Calibri"/>
                <w:i/>
                <w:sz w:val="24"/>
                <w:szCs w:val="22"/>
              </w:rPr>
              <w:t>předseda představenstva</w:t>
            </w:r>
          </w:p>
        </w:tc>
      </w:tr>
      <w:tr w:rsidR="00373407" w:rsidRPr="00D272F2" w14:paraId="2BBD02BC" w14:textId="77777777" w:rsidTr="003D720E">
        <w:trPr>
          <w:trHeight w:val="274"/>
        </w:trPr>
        <w:tc>
          <w:tcPr>
            <w:tcW w:w="4465" w:type="dxa"/>
          </w:tcPr>
          <w:p w14:paraId="284FC646" w14:textId="77777777" w:rsidR="00373407" w:rsidRPr="00373407" w:rsidRDefault="00373407" w:rsidP="00825C4D">
            <w:pPr>
              <w:spacing w:line="320" w:lineRule="atLeast"/>
              <w:jc w:val="both"/>
              <w:outlineLvl w:val="0"/>
              <w:rPr>
                <w:sz w:val="24"/>
                <w:szCs w:val="22"/>
              </w:rPr>
            </w:pPr>
          </w:p>
        </w:tc>
        <w:tc>
          <w:tcPr>
            <w:tcW w:w="4891" w:type="dxa"/>
          </w:tcPr>
          <w:p w14:paraId="250CF5F7" w14:textId="77777777" w:rsidR="003D720E" w:rsidRPr="00373407" w:rsidRDefault="003D720E" w:rsidP="003D720E">
            <w:pPr>
              <w:spacing w:line="320" w:lineRule="atLeast"/>
              <w:jc w:val="both"/>
              <w:rPr>
                <w:sz w:val="24"/>
                <w:szCs w:val="22"/>
              </w:rPr>
            </w:pPr>
          </w:p>
          <w:p w14:paraId="7D44D92C" w14:textId="77777777" w:rsidR="003D720E" w:rsidRPr="00373407" w:rsidRDefault="003D720E" w:rsidP="003D720E">
            <w:pPr>
              <w:spacing w:line="320" w:lineRule="atLeast"/>
              <w:jc w:val="both"/>
              <w:rPr>
                <w:sz w:val="24"/>
                <w:szCs w:val="22"/>
              </w:rPr>
            </w:pPr>
          </w:p>
          <w:p w14:paraId="554C6205" w14:textId="77777777" w:rsidR="003D720E" w:rsidRPr="00373407" w:rsidRDefault="003D720E" w:rsidP="003D720E">
            <w:pPr>
              <w:spacing w:line="276" w:lineRule="auto"/>
              <w:rPr>
                <w:sz w:val="24"/>
                <w:szCs w:val="22"/>
              </w:rPr>
            </w:pPr>
            <w:r w:rsidRPr="00373407">
              <w:rPr>
                <w:sz w:val="24"/>
                <w:szCs w:val="22"/>
              </w:rPr>
              <w:t>___________________________________</w:t>
            </w:r>
          </w:p>
          <w:p w14:paraId="6E594F87" w14:textId="77777777" w:rsidR="003D720E" w:rsidRPr="00373407" w:rsidRDefault="003D720E" w:rsidP="003D720E">
            <w:pPr>
              <w:tabs>
                <w:tab w:val="left" w:pos="1276"/>
              </w:tabs>
              <w:rPr>
                <w:rFonts w:eastAsia="Calibri"/>
                <w:b/>
                <w:sz w:val="24"/>
                <w:szCs w:val="22"/>
              </w:rPr>
            </w:pPr>
            <w:r w:rsidRPr="00A91045">
              <w:rPr>
                <w:b/>
                <w:sz w:val="24"/>
                <w:szCs w:val="24"/>
              </w:rPr>
              <w:t>Unipetrol výzkumně vzdělávací centrum, a.s.</w:t>
            </w:r>
          </w:p>
          <w:p w14:paraId="45AC20C8" w14:textId="77777777" w:rsidR="00373407" w:rsidRDefault="00465814" w:rsidP="003D720E">
            <w:pPr>
              <w:tabs>
                <w:tab w:val="left" w:pos="2835"/>
              </w:tabs>
              <w:spacing w:line="320" w:lineRule="atLeast"/>
              <w:jc w:val="both"/>
              <w:outlineLvl w:val="0"/>
              <w:rPr>
                <w:rFonts w:eastAsia="Calibri"/>
                <w:sz w:val="24"/>
                <w:szCs w:val="22"/>
              </w:rPr>
            </w:pPr>
            <w:r>
              <w:rPr>
                <w:rFonts w:eastAsia="Calibri"/>
                <w:sz w:val="24"/>
                <w:szCs w:val="22"/>
              </w:rPr>
              <w:t>doc. Ing. Jaromír Lederer, CSc.</w:t>
            </w:r>
          </w:p>
          <w:p w14:paraId="17762D85" w14:textId="7BB66E48" w:rsidR="00465814" w:rsidRPr="00465814" w:rsidRDefault="00465814" w:rsidP="003D720E">
            <w:pPr>
              <w:tabs>
                <w:tab w:val="left" w:pos="2835"/>
              </w:tabs>
              <w:spacing w:line="320" w:lineRule="atLeast"/>
              <w:jc w:val="both"/>
              <w:outlineLvl w:val="0"/>
              <w:rPr>
                <w:i/>
                <w:sz w:val="24"/>
                <w:szCs w:val="22"/>
              </w:rPr>
            </w:pPr>
            <w:r w:rsidRPr="00465814">
              <w:rPr>
                <w:rFonts w:eastAsia="Calibri"/>
                <w:i/>
                <w:sz w:val="24"/>
                <w:szCs w:val="22"/>
              </w:rPr>
              <w:t>místopředseda představenstva</w:t>
            </w:r>
          </w:p>
        </w:tc>
      </w:tr>
    </w:tbl>
    <w:p w14:paraId="190F1FC9" w14:textId="77726C6C" w:rsidR="0051737D" w:rsidRDefault="0051737D">
      <w:pPr>
        <w:jc w:val="both"/>
        <w:rPr>
          <w:sz w:val="24"/>
          <w:szCs w:val="24"/>
        </w:rPr>
      </w:pPr>
    </w:p>
    <w:p w14:paraId="469A27C1" w14:textId="77777777" w:rsidR="0051737D" w:rsidRDefault="0051737D">
      <w:pPr>
        <w:rPr>
          <w:sz w:val="24"/>
          <w:szCs w:val="24"/>
        </w:rPr>
      </w:pPr>
      <w:r>
        <w:rPr>
          <w:sz w:val="24"/>
          <w:szCs w:val="24"/>
        </w:rPr>
        <w:br w:type="page"/>
      </w:r>
    </w:p>
    <w:p w14:paraId="2E1A2FA0" w14:textId="5EAD0CAE" w:rsidR="0051737D" w:rsidRPr="003C2534" w:rsidRDefault="0055732C" w:rsidP="0055732C">
      <w:pPr>
        <w:spacing w:before="120"/>
        <w:jc w:val="center"/>
        <w:rPr>
          <w:b/>
          <w:color w:val="000000"/>
          <w:spacing w:val="-9"/>
          <w:sz w:val="36"/>
          <w:szCs w:val="24"/>
        </w:rPr>
      </w:pPr>
      <w:r>
        <w:rPr>
          <w:b/>
          <w:sz w:val="28"/>
        </w:rPr>
        <w:lastRenderedPageBreak/>
        <w:t xml:space="preserve">Příloha č. 1 - </w:t>
      </w:r>
      <w:r w:rsidR="0051737D" w:rsidRPr="003C2534">
        <w:rPr>
          <w:b/>
          <w:sz w:val="28"/>
        </w:rPr>
        <w:t>Specifikace Plynu, tlakových lahví a redukčních ventilů</w:t>
      </w:r>
    </w:p>
    <w:p w14:paraId="46ED33C3" w14:textId="36101A27" w:rsidR="0051737D" w:rsidRPr="0051737D" w:rsidRDefault="0051737D" w:rsidP="003C2534">
      <w:pPr>
        <w:spacing w:before="240" w:after="240"/>
        <w:jc w:val="both"/>
        <w:rPr>
          <w:color w:val="000000"/>
          <w:spacing w:val="-9"/>
          <w:sz w:val="24"/>
          <w:szCs w:val="24"/>
        </w:rPr>
      </w:pPr>
      <w:r>
        <w:rPr>
          <w:color w:val="000000"/>
          <w:spacing w:val="-9"/>
          <w:sz w:val="24"/>
          <w:szCs w:val="24"/>
        </w:rPr>
        <w:t>Dodavatel je povinen na základě Dílčích smluv dodávat následující druhy technických plynů: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016"/>
        <w:gridCol w:w="2018"/>
        <w:gridCol w:w="2016"/>
      </w:tblGrid>
      <w:tr w:rsidR="0051737D" w:rsidRPr="00E87B38" w14:paraId="72E67F21" w14:textId="77777777" w:rsidTr="0051737D">
        <w:tc>
          <w:tcPr>
            <w:tcW w:w="1609" w:type="pct"/>
            <w:shd w:val="clear" w:color="auto" w:fill="F2F2F2" w:themeFill="background1" w:themeFillShade="F2"/>
            <w:vAlign w:val="center"/>
          </w:tcPr>
          <w:p w14:paraId="6E7AC8CA" w14:textId="77777777" w:rsidR="0051737D" w:rsidRPr="00E87B38" w:rsidRDefault="0051737D" w:rsidP="00F960AA">
            <w:pPr>
              <w:jc w:val="center"/>
              <w:rPr>
                <w:b/>
                <w:sz w:val="24"/>
                <w:szCs w:val="24"/>
              </w:rPr>
            </w:pPr>
            <w:r w:rsidRPr="00E87B38">
              <w:rPr>
                <w:b/>
                <w:sz w:val="24"/>
                <w:szCs w:val="24"/>
              </w:rPr>
              <w:t>PLYN</w:t>
            </w:r>
          </w:p>
        </w:tc>
        <w:tc>
          <w:tcPr>
            <w:tcW w:w="1130" w:type="pct"/>
            <w:shd w:val="clear" w:color="auto" w:fill="F2F2F2" w:themeFill="background1" w:themeFillShade="F2"/>
            <w:vAlign w:val="center"/>
          </w:tcPr>
          <w:p w14:paraId="7775E57E" w14:textId="77777777" w:rsidR="0051737D" w:rsidRPr="00E87B38" w:rsidRDefault="0051737D" w:rsidP="00F960AA">
            <w:pPr>
              <w:jc w:val="center"/>
              <w:rPr>
                <w:b/>
                <w:sz w:val="24"/>
                <w:szCs w:val="24"/>
              </w:rPr>
            </w:pPr>
            <w:r w:rsidRPr="00E87B38">
              <w:rPr>
                <w:b/>
                <w:sz w:val="24"/>
                <w:szCs w:val="24"/>
              </w:rPr>
              <w:t>Kvalita min.</w:t>
            </w:r>
          </w:p>
        </w:tc>
        <w:tc>
          <w:tcPr>
            <w:tcW w:w="1131" w:type="pct"/>
            <w:shd w:val="clear" w:color="auto" w:fill="F2F2F2" w:themeFill="background1" w:themeFillShade="F2"/>
            <w:vAlign w:val="center"/>
          </w:tcPr>
          <w:p w14:paraId="00F20A23" w14:textId="77777777" w:rsidR="0051737D" w:rsidRPr="00E87B38" w:rsidRDefault="0051737D" w:rsidP="00F960AA">
            <w:pPr>
              <w:jc w:val="center"/>
              <w:rPr>
                <w:b/>
                <w:sz w:val="24"/>
                <w:szCs w:val="24"/>
              </w:rPr>
            </w:pPr>
            <w:r w:rsidRPr="00E87B38">
              <w:rPr>
                <w:b/>
                <w:sz w:val="24"/>
                <w:szCs w:val="24"/>
              </w:rPr>
              <w:t xml:space="preserve">Objem lahve </w:t>
            </w:r>
            <w:r>
              <w:rPr>
                <w:b/>
                <w:sz w:val="24"/>
                <w:szCs w:val="24"/>
              </w:rPr>
              <w:t>[</w:t>
            </w:r>
            <w:r w:rsidRPr="00E87B38">
              <w:rPr>
                <w:b/>
                <w:sz w:val="24"/>
                <w:szCs w:val="24"/>
              </w:rPr>
              <w:t>l</w:t>
            </w:r>
            <w:r>
              <w:rPr>
                <w:b/>
                <w:sz w:val="24"/>
                <w:szCs w:val="24"/>
              </w:rPr>
              <w:t>]</w:t>
            </w:r>
          </w:p>
        </w:tc>
        <w:tc>
          <w:tcPr>
            <w:tcW w:w="1130" w:type="pct"/>
            <w:shd w:val="clear" w:color="auto" w:fill="F2F2F2" w:themeFill="background1" w:themeFillShade="F2"/>
            <w:vAlign w:val="center"/>
          </w:tcPr>
          <w:p w14:paraId="607BA1D3" w14:textId="77777777" w:rsidR="0051737D" w:rsidRPr="00E87B38" w:rsidRDefault="0051737D" w:rsidP="00F960AA">
            <w:pPr>
              <w:jc w:val="center"/>
              <w:rPr>
                <w:b/>
                <w:sz w:val="24"/>
                <w:szCs w:val="24"/>
              </w:rPr>
            </w:pPr>
            <w:r w:rsidRPr="00E87B38">
              <w:rPr>
                <w:b/>
                <w:sz w:val="24"/>
                <w:szCs w:val="24"/>
              </w:rPr>
              <w:t xml:space="preserve">Tlak </w:t>
            </w:r>
            <w:r>
              <w:rPr>
                <w:b/>
                <w:sz w:val="24"/>
                <w:szCs w:val="24"/>
              </w:rPr>
              <w:t>[</w:t>
            </w:r>
            <w:r w:rsidRPr="00E87B38">
              <w:rPr>
                <w:b/>
                <w:sz w:val="24"/>
                <w:szCs w:val="24"/>
              </w:rPr>
              <w:t>bar</w:t>
            </w:r>
            <w:r>
              <w:rPr>
                <w:b/>
                <w:sz w:val="24"/>
                <w:szCs w:val="24"/>
              </w:rPr>
              <w:t>]</w:t>
            </w:r>
          </w:p>
        </w:tc>
      </w:tr>
      <w:tr w:rsidR="0051737D" w:rsidRPr="00E87B38" w14:paraId="5D88A903" w14:textId="77777777" w:rsidTr="0051737D">
        <w:tc>
          <w:tcPr>
            <w:tcW w:w="1609" w:type="pct"/>
            <w:vAlign w:val="center"/>
          </w:tcPr>
          <w:p w14:paraId="0FA81AAA" w14:textId="77777777" w:rsidR="0051737D" w:rsidRPr="00651F9A" w:rsidRDefault="0051737D" w:rsidP="00F960AA">
            <w:pPr>
              <w:rPr>
                <w:b/>
                <w:color w:val="000000"/>
                <w:sz w:val="22"/>
                <w:szCs w:val="22"/>
              </w:rPr>
            </w:pPr>
            <w:r w:rsidRPr="00651F9A">
              <w:rPr>
                <w:b/>
                <w:color w:val="000000"/>
                <w:sz w:val="22"/>
                <w:szCs w:val="22"/>
              </w:rPr>
              <w:t>Acetylen (svařování)</w:t>
            </w:r>
          </w:p>
        </w:tc>
        <w:tc>
          <w:tcPr>
            <w:tcW w:w="1130" w:type="pct"/>
            <w:vAlign w:val="center"/>
          </w:tcPr>
          <w:p w14:paraId="3F13A108"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6F158F5D"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bottom"/>
          </w:tcPr>
          <w:p w14:paraId="2929CC5C" w14:textId="77777777" w:rsidR="0051737D" w:rsidRPr="00B67794" w:rsidRDefault="0051737D" w:rsidP="00F960AA">
            <w:pPr>
              <w:jc w:val="center"/>
              <w:rPr>
                <w:color w:val="000000"/>
                <w:sz w:val="22"/>
                <w:szCs w:val="22"/>
              </w:rPr>
            </w:pPr>
            <w:r w:rsidRPr="00B67794">
              <w:rPr>
                <w:color w:val="000000"/>
                <w:sz w:val="22"/>
                <w:szCs w:val="22"/>
              </w:rPr>
              <w:t>xxx</w:t>
            </w:r>
          </w:p>
        </w:tc>
      </w:tr>
      <w:tr w:rsidR="0051737D" w:rsidRPr="00E87B38" w14:paraId="51F1F43F" w14:textId="77777777" w:rsidTr="0051737D">
        <w:tc>
          <w:tcPr>
            <w:tcW w:w="1609" w:type="pct"/>
            <w:vAlign w:val="center"/>
          </w:tcPr>
          <w:p w14:paraId="5EC8CEDA" w14:textId="77777777" w:rsidR="0051737D" w:rsidRPr="00651F9A" w:rsidRDefault="0051737D" w:rsidP="00F960AA">
            <w:pPr>
              <w:rPr>
                <w:b/>
                <w:color w:val="000000"/>
                <w:sz w:val="22"/>
                <w:szCs w:val="22"/>
              </w:rPr>
            </w:pPr>
            <w:r w:rsidRPr="00651F9A">
              <w:rPr>
                <w:b/>
                <w:color w:val="000000"/>
                <w:sz w:val="22"/>
                <w:szCs w:val="22"/>
              </w:rPr>
              <w:t>Acetylen (pro AAS)</w:t>
            </w:r>
          </w:p>
        </w:tc>
        <w:tc>
          <w:tcPr>
            <w:tcW w:w="1130" w:type="pct"/>
            <w:vAlign w:val="center"/>
          </w:tcPr>
          <w:p w14:paraId="58B45736" w14:textId="77777777" w:rsidR="0051737D" w:rsidRPr="00B67794" w:rsidRDefault="0051737D" w:rsidP="00F960AA">
            <w:pPr>
              <w:jc w:val="center"/>
              <w:rPr>
                <w:color w:val="000000"/>
                <w:sz w:val="22"/>
                <w:szCs w:val="22"/>
              </w:rPr>
            </w:pPr>
            <w:r w:rsidRPr="00B67794">
              <w:rPr>
                <w:color w:val="000000"/>
                <w:sz w:val="22"/>
                <w:szCs w:val="22"/>
              </w:rPr>
              <w:t> </w:t>
            </w:r>
          </w:p>
        </w:tc>
        <w:tc>
          <w:tcPr>
            <w:tcW w:w="1131" w:type="pct"/>
            <w:vAlign w:val="center"/>
          </w:tcPr>
          <w:p w14:paraId="1982A08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bottom"/>
          </w:tcPr>
          <w:p w14:paraId="43559384" w14:textId="77777777" w:rsidR="0051737D" w:rsidRPr="00B67794" w:rsidRDefault="0051737D" w:rsidP="00F960AA">
            <w:pPr>
              <w:jc w:val="center"/>
              <w:rPr>
                <w:color w:val="000000"/>
                <w:sz w:val="22"/>
                <w:szCs w:val="22"/>
              </w:rPr>
            </w:pPr>
            <w:r w:rsidRPr="00B67794">
              <w:rPr>
                <w:color w:val="000000"/>
                <w:sz w:val="22"/>
                <w:szCs w:val="22"/>
              </w:rPr>
              <w:t>xxx</w:t>
            </w:r>
          </w:p>
        </w:tc>
      </w:tr>
      <w:tr w:rsidR="0051737D" w:rsidRPr="00E87B38" w14:paraId="1451600E" w14:textId="77777777" w:rsidTr="0051737D">
        <w:tc>
          <w:tcPr>
            <w:tcW w:w="1609" w:type="pct"/>
            <w:vAlign w:val="center"/>
          </w:tcPr>
          <w:p w14:paraId="4A33F911" w14:textId="77777777" w:rsidR="0051737D" w:rsidRPr="00651F9A" w:rsidRDefault="0051737D" w:rsidP="00F960AA">
            <w:pPr>
              <w:rPr>
                <w:b/>
                <w:color w:val="000000"/>
                <w:sz w:val="22"/>
                <w:szCs w:val="22"/>
              </w:rPr>
            </w:pPr>
            <w:r w:rsidRPr="00651F9A">
              <w:rPr>
                <w:b/>
                <w:color w:val="000000"/>
                <w:sz w:val="22"/>
                <w:szCs w:val="22"/>
              </w:rPr>
              <w:t>Amoniak</w:t>
            </w:r>
          </w:p>
        </w:tc>
        <w:tc>
          <w:tcPr>
            <w:tcW w:w="1130" w:type="pct"/>
            <w:vAlign w:val="center"/>
          </w:tcPr>
          <w:p w14:paraId="46E6D565" w14:textId="77777777" w:rsidR="0051737D" w:rsidRPr="00B67794" w:rsidRDefault="0051737D" w:rsidP="00F960AA">
            <w:pPr>
              <w:jc w:val="center"/>
              <w:rPr>
                <w:color w:val="000000"/>
                <w:sz w:val="22"/>
                <w:szCs w:val="22"/>
              </w:rPr>
            </w:pPr>
            <w:r w:rsidRPr="00B67794">
              <w:rPr>
                <w:color w:val="000000"/>
                <w:sz w:val="22"/>
                <w:szCs w:val="22"/>
              </w:rPr>
              <w:t>3.8</w:t>
            </w:r>
          </w:p>
        </w:tc>
        <w:tc>
          <w:tcPr>
            <w:tcW w:w="1131" w:type="pct"/>
            <w:vAlign w:val="center"/>
          </w:tcPr>
          <w:p w14:paraId="209563D4" w14:textId="77777777" w:rsidR="0051737D" w:rsidRPr="00B67794" w:rsidRDefault="0051737D" w:rsidP="00F960AA">
            <w:pPr>
              <w:jc w:val="center"/>
              <w:rPr>
                <w:color w:val="000000"/>
                <w:sz w:val="22"/>
                <w:szCs w:val="22"/>
                <w:vertAlign w:val="superscript"/>
              </w:rPr>
            </w:pPr>
            <w:r w:rsidRPr="00B67794">
              <w:rPr>
                <w:color w:val="000000"/>
                <w:sz w:val="22"/>
                <w:szCs w:val="22"/>
              </w:rPr>
              <w:t>50</w:t>
            </w:r>
          </w:p>
        </w:tc>
        <w:tc>
          <w:tcPr>
            <w:tcW w:w="1130" w:type="pct"/>
            <w:vAlign w:val="bottom"/>
          </w:tcPr>
          <w:p w14:paraId="1E237138" w14:textId="77777777" w:rsidR="0051737D" w:rsidRPr="00B67794" w:rsidRDefault="0051737D" w:rsidP="00F960AA">
            <w:pPr>
              <w:jc w:val="center"/>
              <w:rPr>
                <w:color w:val="000000"/>
                <w:sz w:val="22"/>
                <w:szCs w:val="22"/>
              </w:rPr>
            </w:pPr>
            <w:r w:rsidRPr="00B67794">
              <w:rPr>
                <w:color w:val="000000"/>
                <w:sz w:val="22"/>
                <w:szCs w:val="22"/>
              </w:rPr>
              <w:t>xxx</w:t>
            </w:r>
          </w:p>
        </w:tc>
      </w:tr>
      <w:tr w:rsidR="0051737D" w:rsidRPr="00E87B38" w14:paraId="0F446E4A" w14:textId="77777777" w:rsidTr="0051737D">
        <w:tc>
          <w:tcPr>
            <w:tcW w:w="1609" w:type="pct"/>
            <w:vAlign w:val="center"/>
          </w:tcPr>
          <w:p w14:paraId="10DEB781" w14:textId="77777777" w:rsidR="0051737D" w:rsidRPr="00651F9A" w:rsidRDefault="0051737D" w:rsidP="00F960AA">
            <w:pPr>
              <w:rPr>
                <w:b/>
                <w:color w:val="000000"/>
                <w:sz w:val="22"/>
                <w:szCs w:val="22"/>
              </w:rPr>
            </w:pPr>
            <w:r w:rsidRPr="00651F9A">
              <w:rPr>
                <w:b/>
                <w:color w:val="000000"/>
                <w:sz w:val="22"/>
                <w:szCs w:val="22"/>
              </w:rPr>
              <w:t xml:space="preserve">Argon </w:t>
            </w:r>
          </w:p>
        </w:tc>
        <w:tc>
          <w:tcPr>
            <w:tcW w:w="1130" w:type="pct"/>
            <w:vAlign w:val="center"/>
          </w:tcPr>
          <w:p w14:paraId="4B328F1A"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6DA8BDF8"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7D8CD803"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7D72D46" w14:textId="77777777" w:rsidTr="0051737D">
        <w:tc>
          <w:tcPr>
            <w:tcW w:w="1609" w:type="pct"/>
            <w:vAlign w:val="center"/>
          </w:tcPr>
          <w:p w14:paraId="4F47D869" w14:textId="77777777" w:rsidR="0051737D" w:rsidRPr="00651F9A" w:rsidRDefault="0051737D" w:rsidP="00F960AA">
            <w:pPr>
              <w:rPr>
                <w:b/>
                <w:color w:val="000000"/>
                <w:sz w:val="22"/>
                <w:szCs w:val="22"/>
              </w:rPr>
            </w:pPr>
            <w:r w:rsidRPr="00651F9A">
              <w:rPr>
                <w:b/>
                <w:color w:val="000000"/>
                <w:sz w:val="22"/>
                <w:szCs w:val="22"/>
              </w:rPr>
              <w:t xml:space="preserve">Argon </w:t>
            </w:r>
          </w:p>
        </w:tc>
        <w:tc>
          <w:tcPr>
            <w:tcW w:w="1130" w:type="pct"/>
            <w:vAlign w:val="center"/>
          </w:tcPr>
          <w:p w14:paraId="12461195" w14:textId="77777777" w:rsidR="0051737D" w:rsidRPr="00B67794" w:rsidRDefault="0051737D" w:rsidP="00F960AA">
            <w:pPr>
              <w:jc w:val="center"/>
              <w:rPr>
                <w:color w:val="000000"/>
                <w:sz w:val="22"/>
                <w:szCs w:val="22"/>
              </w:rPr>
            </w:pPr>
            <w:r w:rsidRPr="00B67794">
              <w:rPr>
                <w:color w:val="000000"/>
                <w:sz w:val="22"/>
                <w:szCs w:val="22"/>
              </w:rPr>
              <w:t>4.8</w:t>
            </w:r>
          </w:p>
        </w:tc>
        <w:tc>
          <w:tcPr>
            <w:tcW w:w="1131" w:type="pct"/>
            <w:vAlign w:val="center"/>
          </w:tcPr>
          <w:p w14:paraId="251D4803"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6F606E7C"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3280B55" w14:textId="77777777" w:rsidTr="0051737D">
        <w:tc>
          <w:tcPr>
            <w:tcW w:w="1609" w:type="pct"/>
            <w:vAlign w:val="center"/>
          </w:tcPr>
          <w:p w14:paraId="64F08362" w14:textId="77777777" w:rsidR="0051737D" w:rsidRPr="00651F9A" w:rsidRDefault="0051737D" w:rsidP="00F960AA">
            <w:pPr>
              <w:rPr>
                <w:b/>
                <w:color w:val="000000"/>
                <w:sz w:val="22"/>
                <w:szCs w:val="22"/>
              </w:rPr>
            </w:pPr>
            <w:r w:rsidRPr="00651F9A">
              <w:rPr>
                <w:b/>
                <w:color w:val="000000"/>
                <w:sz w:val="22"/>
                <w:szCs w:val="22"/>
              </w:rPr>
              <w:t>Argon</w:t>
            </w:r>
          </w:p>
        </w:tc>
        <w:tc>
          <w:tcPr>
            <w:tcW w:w="1130" w:type="pct"/>
            <w:vAlign w:val="center"/>
          </w:tcPr>
          <w:p w14:paraId="79ED4634" w14:textId="77777777" w:rsidR="0051737D" w:rsidRPr="00B67794" w:rsidRDefault="0051737D" w:rsidP="00F960AA">
            <w:pPr>
              <w:jc w:val="center"/>
              <w:rPr>
                <w:color w:val="000000"/>
                <w:sz w:val="22"/>
                <w:szCs w:val="22"/>
              </w:rPr>
            </w:pPr>
            <w:r w:rsidRPr="00B67794">
              <w:rPr>
                <w:color w:val="000000"/>
                <w:sz w:val="22"/>
                <w:szCs w:val="22"/>
              </w:rPr>
              <w:t>4.8</w:t>
            </w:r>
          </w:p>
        </w:tc>
        <w:tc>
          <w:tcPr>
            <w:tcW w:w="1131" w:type="pct"/>
            <w:vAlign w:val="center"/>
          </w:tcPr>
          <w:p w14:paraId="1EAB1F8B"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5E5EBA4"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2022174F" w14:textId="77777777" w:rsidTr="0051737D">
        <w:tc>
          <w:tcPr>
            <w:tcW w:w="1609" w:type="pct"/>
            <w:vAlign w:val="center"/>
          </w:tcPr>
          <w:p w14:paraId="324778F2" w14:textId="77777777" w:rsidR="0051737D" w:rsidRPr="00651F9A" w:rsidRDefault="0051737D" w:rsidP="00F960AA">
            <w:pPr>
              <w:rPr>
                <w:b/>
                <w:color w:val="000000"/>
                <w:sz w:val="22"/>
                <w:szCs w:val="22"/>
              </w:rPr>
            </w:pPr>
            <w:r w:rsidRPr="00651F9A">
              <w:rPr>
                <w:b/>
                <w:color w:val="000000"/>
                <w:sz w:val="22"/>
                <w:szCs w:val="22"/>
              </w:rPr>
              <w:t>Argon</w:t>
            </w:r>
          </w:p>
        </w:tc>
        <w:tc>
          <w:tcPr>
            <w:tcW w:w="1130" w:type="pct"/>
            <w:vAlign w:val="center"/>
          </w:tcPr>
          <w:p w14:paraId="7AF7B72D"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0C3B3356" w14:textId="017122F5" w:rsidR="0051737D" w:rsidRPr="00B67794" w:rsidRDefault="0051737D" w:rsidP="00F960AA">
            <w:pPr>
              <w:jc w:val="center"/>
              <w:rPr>
                <w:color w:val="000000"/>
                <w:sz w:val="22"/>
                <w:szCs w:val="22"/>
                <w:vertAlign w:val="superscript"/>
              </w:rPr>
            </w:pPr>
            <w:r w:rsidRPr="00B67794">
              <w:rPr>
                <w:color w:val="000000"/>
                <w:sz w:val="22"/>
                <w:szCs w:val="22"/>
              </w:rPr>
              <w:t>svazek</w:t>
            </w:r>
            <w:r w:rsidR="003C2534" w:rsidRPr="00B67794">
              <w:rPr>
                <w:rStyle w:val="Znakapoznpodarou"/>
                <w:color w:val="000000"/>
                <w:sz w:val="22"/>
                <w:szCs w:val="22"/>
              </w:rPr>
              <w:footnoteReference w:id="1"/>
            </w:r>
          </w:p>
        </w:tc>
        <w:tc>
          <w:tcPr>
            <w:tcW w:w="1130" w:type="pct"/>
            <w:vAlign w:val="center"/>
          </w:tcPr>
          <w:p w14:paraId="562D12A1"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5919CBDE" w14:textId="77777777" w:rsidTr="0051737D">
        <w:tc>
          <w:tcPr>
            <w:tcW w:w="1609" w:type="pct"/>
            <w:vAlign w:val="center"/>
          </w:tcPr>
          <w:p w14:paraId="56E4EA45"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26FC383A" w14:textId="77777777" w:rsidR="0051737D" w:rsidRPr="00B67794" w:rsidRDefault="0051737D" w:rsidP="00F960AA">
            <w:pPr>
              <w:jc w:val="center"/>
              <w:rPr>
                <w:color w:val="000000"/>
                <w:sz w:val="22"/>
                <w:szCs w:val="22"/>
              </w:rPr>
            </w:pPr>
            <w:r w:rsidRPr="00B67794">
              <w:rPr>
                <w:color w:val="000000"/>
                <w:sz w:val="22"/>
                <w:szCs w:val="22"/>
              </w:rPr>
              <w:t>4.0</w:t>
            </w:r>
          </w:p>
        </w:tc>
        <w:tc>
          <w:tcPr>
            <w:tcW w:w="1131" w:type="pct"/>
            <w:vAlign w:val="center"/>
          </w:tcPr>
          <w:p w14:paraId="3505D6C6"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C0D2B45"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7FB47CE4" w14:textId="77777777" w:rsidTr="0051737D">
        <w:tc>
          <w:tcPr>
            <w:tcW w:w="1609" w:type="pct"/>
            <w:vAlign w:val="center"/>
          </w:tcPr>
          <w:p w14:paraId="4DAEE7FA"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4A0643FA" w14:textId="77777777" w:rsidR="0051737D" w:rsidRPr="00B67794" w:rsidRDefault="0051737D" w:rsidP="00F960AA">
            <w:pPr>
              <w:jc w:val="center"/>
              <w:rPr>
                <w:color w:val="000000"/>
                <w:sz w:val="22"/>
                <w:szCs w:val="22"/>
              </w:rPr>
            </w:pPr>
            <w:r w:rsidRPr="00B67794">
              <w:rPr>
                <w:color w:val="000000"/>
                <w:sz w:val="22"/>
                <w:szCs w:val="22"/>
              </w:rPr>
              <w:t>4.0</w:t>
            </w:r>
          </w:p>
        </w:tc>
        <w:tc>
          <w:tcPr>
            <w:tcW w:w="1131" w:type="pct"/>
            <w:vAlign w:val="center"/>
          </w:tcPr>
          <w:p w14:paraId="6D6AA5B5"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F64136E"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770C2D08" w14:textId="77777777" w:rsidTr="0051737D">
        <w:tc>
          <w:tcPr>
            <w:tcW w:w="1609" w:type="pct"/>
            <w:vAlign w:val="center"/>
          </w:tcPr>
          <w:p w14:paraId="4A2833BC"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03558559"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02E956D7"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4CB52FBA"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45D88FDA" w14:textId="77777777" w:rsidTr="0051737D">
        <w:tc>
          <w:tcPr>
            <w:tcW w:w="1609" w:type="pct"/>
            <w:vAlign w:val="center"/>
          </w:tcPr>
          <w:p w14:paraId="29287C86"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113DFAD2" w14:textId="77777777" w:rsidR="0051737D" w:rsidRPr="00B67794" w:rsidRDefault="0051737D" w:rsidP="00F960AA">
            <w:pPr>
              <w:jc w:val="center"/>
              <w:rPr>
                <w:color w:val="000000"/>
                <w:sz w:val="22"/>
                <w:szCs w:val="22"/>
              </w:rPr>
            </w:pPr>
            <w:r w:rsidRPr="00B67794">
              <w:rPr>
                <w:color w:val="000000"/>
                <w:sz w:val="22"/>
                <w:szCs w:val="22"/>
              </w:rPr>
              <w:t>5.0</w:t>
            </w:r>
          </w:p>
        </w:tc>
        <w:tc>
          <w:tcPr>
            <w:tcW w:w="1131" w:type="pct"/>
            <w:vAlign w:val="center"/>
          </w:tcPr>
          <w:p w14:paraId="11CC1179"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5CC717DC"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42DF9525" w14:textId="77777777" w:rsidTr="0051737D">
        <w:tc>
          <w:tcPr>
            <w:tcW w:w="1609" w:type="pct"/>
            <w:vAlign w:val="center"/>
          </w:tcPr>
          <w:p w14:paraId="20137903"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26162143" w14:textId="77777777" w:rsidR="0051737D" w:rsidRPr="00B67794" w:rsidRDefault="0051737D" w:rsidP="00F960AA">
            <w:pPr>
              <w:jc w:val="center"/>
              <w:rPr>
                <w:color w:val="000000"/>
                <w:sz w:val="22"/>
                <w:szCs w:val="22"/>
              </w:rPr>
            </w:pPr>
            <w:r w:rsidRPr="00B67794">
              <w:rPr>
                <w:color w:val="000000"/>
                <w:sz w:val="22"/>
                <w:szCs w:val="22"/>
              </w:rPr>
              <w:t>5.0</w:t>
            </w:r>
          </w:p>
        </w:tc>
        <w:tc>
          <w:tcPr>
            <w:tcW w:w="1131" w:type="pct"/>
            <w:vAlign w:val="center"/>
          </w:tcPr>
          <w:p w14:paraId="3A06D185"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2A0AE6A" w14:textId="77777777" w:rsidR="0051737D" w:rsidRPr="00B67794" w:rsidRDefault="0051737D" w:rsidP="00F960AA">
            <w:pPr>
              <w:jc w:val="center"/>
              <w:rPr>
                <w:color w:val="000000"/>
                <w:sz w:val="22"/>
                <w:szCs w:val="22"/>
              </w:rPr>
            </w:pPr>
            <w:r w:rsidRPr="00B67794">
              <w:rPr>
                <w:color w:val="000000"/>
                <w:sz w:val="22"/>
                <w:szCs w:val="22"/>
              </w:rPr>
              <w:t>300</w:t>
            </w:r>
          </w:p>
        </w:tc>
      </w:tr>
      <w:tr w:rsidR="000C5F8A" w:rsidRPr="00E87B38" w14:paraId="1CD910F3" w14:textId="77777777" w:rsidTr="0051737D">
        <w:tc>
          <w:tcPr>
            <w:tcW w:w="1609" w:type="pct"/>
            <w:vAlign w:val="center"/>
          </w:tcPr>
          <w:p w14:paraId="743ECA30" w14:textId="4E6BFE29" w:rsidR="000C5F8A" w:rsidRPr="00651F9A" w:rsidRDefault="000C5F8A" w:rsidP="00F960AA">
            <w:pPr>
              <w:rPr>
                <w:b/>
                <w:color w:val="000000"/>
                <w:sz w:val="22"/>
                <w:szCs w:val="22"/>
              </w:rPr>
            </w:pPr>
            <w:r>
              <w:rPr>
                <w:b/>
                <w:color w:val="000000"/>
                <w:sz w:val="22"/>
                <w:szCs w:val="22"/>
              </w:rPr>
              <w:t xml:space="preserve">Dusík </w:t>
            </w:r>
          </w:p>
        </w:tc>
        <w:tc>
          <w:tcPr>
            <w:tcW w:w="1130" w:type="pct"/>
            <w:vAlign w:val="center"/>
          </w:tcPr>
          <w:p w14:paraId="27DF7F69" w14:textId="20025A77" w:rsidR="000C5F8A" w:rsidRPr="00B67794" w:rsidRDefault="000C5F8A" w:rsidP="00F960AA">
            <w:pPr>
              <w:jc w:val="center"/>
              <w:rPr>
                <w:color w:val="000000"/>
                <w:sz w:val="22"/>
                <w:szCs w:val="22"/>
              </w:rPr>
            </w:pPr>
            <w:r w:rsidRPr="00B67794">
              <w:rPr>
                <w:color w:val="000000"/>
                <w:sz w:val="22"/>
                <w:szCs w:val="22"/>
              </w:rPr>
              <w:t>6.0</w:t>
            </w:r>
          </w:p>
        </w:tc>
        <w:tc>
          <w:tcPr>
            <w:tcW w:w="1131" w:type="pct"/>
            <w:vAlign w:val="center"/>
          </w:tcPr>
          <w:p w14:paraId="4427AF3E" w14:textId="15554C78" w:rsidR="000C5F8A" w:rsidRPr="00B67794" w:rsidRDefault="000C5F8A" w:rsidP="00F960AA">
            <w:pPr>
              <w:jc w:val="center"/>
              <w:rPr>
                <w:color w:val="000000"/>
                <w:sz w:val="22"/>
                <w:szCs w:val="22"/>
              </w:rPr>
            </w:pPr>
            <w:r w:rsidRPr="00B67794">
              <w:rPr>
                <w:color w:val="000000"/>
                <w:sz w:val="22"/>
                <w:szCs w:val="22"/>
              </w:rPr>
              <w:t>50</w:t>
            </w:r>
          </w:p>
        </w:tc>
        <w:tc>
          <w:tcPr>
            <w:tcW w:w="1130" w:type="pct"/>
            <w:vAlign w:val="center"/>
          </w:tcPr>
          <w:p w14:paraId="417ABE08" w14:textId="046344C8" w:rsidR="000C5F8A" w:rsidRPr="00B67794" w:rsidRDefault="000C5F8A" w:rsidP="00F960AA">
            <w:pPr>
              <w:jc w:val="center"/>
              <w:rPr>
                <w:color w:val="000000"/>
                <w:sz w:val="22"/>
                <w:szCs w:val="22"/>
              </w:rPr>
            </w:pPr>
            <w:r w:rsidRPr="00B67794">
              <w:rPr>
                <w:color w:val="000000"/>
                <w:sz w:val="22"/>
                <w:szCs w:val="22"/>
              </w:rPr>
              <w:t>200</w:t>
            </w:r>
          </w:p>
        </w:tc>
      </w:tr>
      <w:tr w:rsidR="0051737D" w:rsidRPr="00E87B38" w14:paraId="335BFB29" w14:textId="77777777" w:rsidTr="0051737D">
        <w:tc>
          <w:tcPr>
            <w:tcW w:w="1609" w:type="pct"/>
            <w:vAlign w:val="center"/>
          </w:tcPr>
          <w:p w14:paraId="16698576"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6931AB40" w14:textId="77777777" w:rsidR="0051737D" w:rsidRPr="00B67794" w:rsidRDefault="0051737D" w:rsidP="00F960AA">
            <w:pPr>
              <w:jc w:val="center"/>
              <w:rPr>
                <w:color w:val="000000"/>
                <w:sz w:val="22"/>
                <w:szCs w:val="22"/>
              </w:rPr>
            </w:pPr>
            <w:r w:rsidRPr="00B67794">
              <w:rPr>
                <w:color w:val="000000"/>
                <w:sz w:val="22"/>
                <w:szCs w:val="22"/>
              </w:rPr>
              <w:t xml:space="preserve">ECD </w:t>
            </w:r>
          </w:p>
        </w:tc>
        <w:tc>
          <w:tcPr>
            <w:tcW w:w="1131" w:type="pct"/>
            <w:vAlign w:val="center"/>
          </w:tcPr>
          <w:p w14:paraId="3183969C"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035A8C7"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CFA0E22" w14:textId="77777777" w:rsidTr="0051737D">
        <w:tc>
          <w:tcPr>
            <w:tcW w:w="1609" w:type="pct"/>
            <w:vAlign w:val="center"/>
          </w:tcPr>
          <w:p w14:paraId="6ABF1801"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4008BC79"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2A334D31"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0D252579"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49F119A3" w14:textId="77777777" w:rsidTr="0051737D">
        <w:tc>
          <w:tcPr>
            <w:tcW w:w="1609" w:type="pct"/>
            <w:vAlign w:val="center"/>
          </w:tcPr>
          <w:p w14:paraId="6FFCD649"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51B5A79A"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40EBAD2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C5F0584"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4137D041" w14:textId="77777777" w:rsidTr="0051737D">
        <w:tc>
          <w:tcPr>
            <w:tcW w:w="1609" w:type="pct"/>
            <w:vAlign w:val="center"/>
          </w:tcPr>
          <w:p w14:paraId="41716DE3"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379177FB" w14:textId="77777777" w:rsidR="0051737D" w:rsidRPr="00B67794" w:rsidRDefault="0051737D" w:rsidP="00F960AA">
            <w:pPr>
              <w:jc w:val="center"/>
              <w:rPr>
                <w:color w:val="000000"/>
                <w:sz w:val="22"/>
                <w:szCs w:val="22"/>
              </w:rPr>
            </w:pPr>
            <w:r w:rsidRPr="00B67794">
              <w:rPr>
                <w:color w:val="000000"/>
                <w:sz w:val="22"/>
                <w:szCs w:val="22"/>
              </w:rPr>
              <w:t>5.6</w:t>
            </w:r>
          </w:p>
        </w:tc>
        <w:tc>
          <w:tcPr>
            <w:tcW w:w="1131" w:type="pct"/>
            <w:vAlign w:val="center"/>
          </w:tcPr>
          <w:p w14:paraId="62B49BD8"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45CB8822"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4EADFE88" w14:textId="77777777" w:rsidTr="0051737D">
        <w:tc>
          <w:tcPr>
            <w:tcW w:w="1609" w:type="pct"/>
            <w:vAlign w:val="center"/>
          </w:tcPr>
          <w:p w14:paraId="153D1D1D"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6492B0A8" w14:textId="77777777" w:rsidR="0051737D" w:rsidRPr="00B67794" w:rsidRDefault="0051737D" w:rsidP="00F960AA">
            <w:pPr>
              <w:jc w:val="center"/>
              <w:rPr>
                <w:color w:val="000000"/>
                <w:sz w:val="22"/>
                <w:szCs w:val="22"/>
              </w:rPr>
            </w:pPr>
            <w:r w:rsidRPr="00B67794">
              <w:rPr>
                <w:color w:val="000000"/>
                <w:sz w:val="22"/>
                <w:szCs w:val="22"/>
              </w:rPr>
              <w:t>6.0</w:t>
            </w:r>
          </w:p>
        </w:tc>
        <w:tc>
          <w:tcPr>
            <w:tcW w:w="1131" w:type="pct"/>
            <w:vAlign w:val="center"/>
          </w:tcPr>
          <w:p w14:paraId="6A90160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4AA64E3"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1CBCCB1F" w14:textId="77777777" w:rsidTr="0051737D">
        <w:tc>
          <w:tcPr>
            <w:tcW w:w="1609" w:type="pct"/>
            <w:vAlign w:val="center"/>
          </w:tcPr>
          <w:p w14:paraId="040A9448" w14:textId="77777777" w:rsidR="0051737D" w:rsidRPr="00445FEA" w:rsidRDefault="0051737D" w:rsidP="00F960AA">
            <w:pPr>
              <w:rPr>
                <w:b/>
                <w:color w:val="000000"/>
                <w:sz w:val="22"/>
                <w:szCs w:val="22"/>
              </w:rPr>
            </w:pPr>
            <w:r w:rsidRPr="00445FEA">
              <w:rPr>
                <w:b/>
                <w:color w:val="000000"/>
                <w:sz w:val="22"/>
                <w:szCs w:val="22"/>
              </w:rPr>
              <w:t>Helium</w:t>
            </w:r>
          </w:p>
        </w:tc>
        <w:tc>
          <w:tcPr>
            <w:tcW w:w="1130" w:type="pct"/>
            <w:vAlign w:val="center"/>
          </w:tcPr>
          <w:p w14:paraId="24E73EB6" w14:textId="77777777" w:rsidR="0051737D" w:rsidRPr="00B67794" w:rsidRDefault="0051737D" w:rsidP="00F960AA">
            <w:pPr>
              <w:jc w:val="center"/>
              <w:rPr>
                <w:color w:val="000000"/>
                <w:sz w:val="22"/>
                <w:szCs w:val="22"/>
              </w:rPr>
            </w:pPr>
            <w:r w:rsidRPr="00B67794">
              <w:rPr>
                <w:color w:val="000000"/>
                <w:sz w:val="22"/>
                <w:szCs w:val="22"/>
              </w:rPr>
              <w:t>6.0</w:t>
            </w:r>
          </w:p>
        </w:tc>
        <w:tc>
          <w:tcPr>
            <w:tcW w:w="1131" w:type="pct"/>
            <w:vAlign w:val="center"/>
          </w:tcPr>
          <w:p w14:paraId="565D9A91"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5FFF8D55"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007BDC25" w14:textId="77777777" w:rsidTr="0051737D">
        <w:tc>
          <w:tcPr>
            <w:tcW w:w="1609" w:type="pct"/>
            <w:vAlign w:val="center"/>
          </w:tcPr>
          <w:p w14:paraId="11C91591" w14:textId="77777777" w:rsidR="0051737D" w:rsidRPr="00651F9A" w:rsidRDefault="0051737D" w:rsidP="00F960AA">
            <w:pPr>
              <w:rPr>
                <w:b/>
                <w:color w:val="000000"/>
                <w:sz w:val="22"/>
                <w:szCs w:val="22"/>
              </w:rPr>
            </w:pPr>
            <w:r w:rsidRPr="00651F9A">
              <w:rPr>
                <w:b/>
                <w:color w:val="000000"/>
                <w:sz w:val="22"/>
                <w:szCs w:val="22"/>
              </w:rPr>
              <w:t>Kyslík</w:t>
            </w:r>
            <w:r>
              <w:rPr>
                <w:b/>
                <w:color w:val="000000"/>
                <w:sz w:val="22"/>
                <w:szCs w:val="22"/>
              </w:rPr>
              <w:t xml:space="preserve"> </w:t>
            </w:r>
            <w:r w:rsidRPr="00445FEA">
              <w:rPr>
                <w:b/>
                <w:color w:val="000000"/>
                <w:sz w:val="22"/>
                <w:szCs w:val="22"/>
              </w:rPr>
              <w:t>medicinální</w:t>
            </w:r>
          </w:p>
        </w:tc>
        <w:tc>
          <w:tcPr>
            <w:tcW w:w="1130" w:type="pct"/>
            <w:vAlign w:val="center"/>
          </w:tcPr>
          <w:p w14:paraId="6A4D2315"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2C47BA71" w14:textId="77777777" w:rsidR="0051737D" w:rsidRPr="00B67794" w:rsidRDefault="0051737D" w:rsidP="00F960AA">
            <w:pPr>
              <w:jc w:val="center"/>
              <w:rPr>
                <w:color w:val="000000"/>
                <w:sz w:val="22"/>
                <w:szCs w:val="22"/>
              </w:rPr>
            </w:pPr>
            <w:r w:rsidRPr="00B67794">
              <w:rPr>
                <w:color w:val="000000"/>
                <w:sz w:val="22"/>
                <w:szCs w:val="22"/>
              </w:rPr>
              <w:t>10</w:t>
            </w:r>
          </w:p>
        </w:tc>
        <w:tc>
          <w:tcPr>
            <w:tcW w:w="1130" w:type="pct"/>
            <w:vAlign w:val="center"/>
          </w:tcPr>
          <w:p w14:paraId="56C84469" w14:textId="77777777" w:rsidR="0051737D" w:rsidRPr="00B67794" w:rsidRDefault="0051737D" w:rsidP="00F960AA">
            <w:pPr>
              <w:jc w:val="center"/>
              <w:rPr>
                <w:color w:val="000000"/>
                <w:sz w:val="22"/>
                <w:szCs w:val="22"/>
                <w:vertAlign w:val="superscript"/>
              </w:rPr>
            </w:pPr>
            <w:r w:rsidRPr="00B67794">
              <w:rPr>
                <w:color w:val="000000"/>
                <w:sz w:val="22"/>
                <w:szCs w:val="22"/>
              </w:rPr>
              <w:t>150</w:t>
            </w:r>
          </w:p>
        </w:tc>
      </w:tr>
      <w:tr w:rsidR="0051737D" w:rsidRPr="00E87B38" w14:paraId="74AF55CA" w14:textId="77777777" w:rsidTr="0051737D">
        <w:tc>
          <w:tcPr>
            <w:tcW w:w="1609" w:type="pct"/>
            <w:vAlign w:val="center"/>
          </w:tcPr>
          <w:p w14:paraId="2AB92227" w14:textId="77777777" w:rsidR="0051737D" w:rsidRPr="00651F9A" w:rsidRDefault="0051737D" w:rsidP="00F960AA">
            <w:pPr>
              <w:rPr>
                <w:b/>
                <w:color w:val="000000"/>
                <w:sz w:val="22"/>
                <w:szCs w:val="22"/>
              </w:rPr>
            </w:pPr>
            <w:r w:rsidRPr="00651F9A">
              <w:rPr>
                <w:b/>
                <w:color w:val="000000"/>
                <w:sz w:val="22"/>
                <w:szCs w:val="22"/>
              </w:rPr>
              <w:t>Kyslík</w:t>
            </w:r>
          </w:p>
        </w:tc>
        <w:tc>
          <w:tcPr>
            <w:tcW w:w="1130" w:type="pct"/>
            <w:vAlign w:val="center"/>
          </w:tcPr>
          <w:p w14:paraId="1B5FFA2E"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4C0D64AE"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8DC3E9E"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3E8711BA" w14:textId="77777777" w:rsidTr="0051737D">
        <w:tc>
          <w:tcPr>
            <w:tcW w:w="1609" w:type="pct"/>
            <w:vAlign w:val="center"/>
          </w:tcPr>
          <w:p w14:paraId="057B1129" w14:textId="77777777" w:rsidR="0051737D" w:rsidRPr="00651F9A" w:rsidRDefault="0051737D" w:rsidP="00F960AA">
            <w:pPr>
              <w:rPr>
                <w:b/>
                <w:color w:val="000000"/>
                <w:sz w:val="22"/>
                <w:szCs w:val="22"/>
              </w:rPr>
            </w:pPr>
            <w:r w:rsidRPr="00651F9A">
              <w:rPr>
                <w:b/>
                <w:color w:val="000000"/>
                <w:sz w:val="22"/>
                <w:szCs w:val="22"/>
              </w:rPr>
              <w:t>Kyslík</w:t>
            </w:r>
          </w:p>
        </w:tc>
        <w:tc>
          <w:tcPr>
            <w:tcW w:w="1130" w:type="pct"/>
            <w:vAlign w:val="center"/>
          </w:tcPr>
          <w:p w14:paraId="5D4DFF3A" w14:textId="77777777" w:rsidR="0051737D" w:rsidRPr="00B67794" w:rsidRDefault="0051737D" w:rsidP="00F960AA">
            <w:pPr>
              <w:jc w:val="center"/>
              <w:rPr>
                <w:color w:val="000000"/>
                <w:sz w:val="22"/>
                <w:szCs w:val="22"/>
              </w:rPr>
            </w:pPr>
            <w:r w:rsidRPr="00B67794">
              <w:rPr>
                <w:color w:val="000000"/>
                <w:sz w:val="22"/>
                <w:szCs w:val="22"/>
              </w:rPr>
              <w:t>5.6</w:t>
            </w:r>
          </w:p>
        </w:tc>
        <w:tc>
          <w:tcPr>
            <w:tcW w:w="1131" w:type="pct"/>
            <w:vAlign w:val="center"/>
          </w:tcPr>
          <w:p w14:paraId="144529CB"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C60FC6E"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18793A5" w14:textId="77777777" w:rsidTr="0051737D">
        <w:tc>
          <w:tcPr>
            <w:tcW w:w="1609" w:type="pct"/>
            <w:vAlign w:val="center"/>
          </w:tcPr>
          <w:p w14:paraId="5EBFF565" w14:textId="77777777" w:rsidR="0051737D" w:rsidRPr="00651F9A" w:rsidRDefault="0051737D" w:rsidP="00F960AA">
            <w:pPr>
              <w:rPr>
                <w:b/>
                <w:color w:val="000000"/>
                <w:sz w:val="22"/>
                <w:szCs w:val="22"/>
              </w:rPr>
            </w:pPr>
            <w:r w:rsidRPr="00651F9A">
              <w:rPr>
                <w:b/>
                <w:color w:val="000000"/>
                <w:sz w:val="22"/>
                <w:szCs w:val="22"/>
              </w:rPr>
              <w:t>Oxid dusný</w:t>
            </w:r>
          </w:p>
        </w:tc>
        <w:tc>
          <w:tcPr>
            <w:tcW w:w="1130" w:type="pct"/>
            <w:vAlign w:val="center"/>
          </w:tcPr>
          <w:p w14:paraId="053601F5"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03F5B474" w14:textId="77777777" w:rsidR="0051737D" w:rsidRPr="00B67794" w:rsidRDefault="0051737D" w:rsidP="00F960AA">
            <w:pPr>
              <w:jc w:val="center"/>
              <w:rPr>
                <w:color w:val="000000"/>
                <w:sz w:val="22"/>
                <w:szCs w:val="22"/>
              </w:rPr>
            </w:pPr>
            <w:r w:rsidRPr="00B67794">
              <w:rPr>
                <w:color w:val="000000"/>
                <w:sz w:val="22"/>
                <w:szCs w:val="22"/>
              </w:rPr>
              <w:t>10</w:t>
            </w:r>
          </w:p>
        </w:tc>
        <w:tc>
          <w:tcPr>
            <w:tcW w:w="1130" w:type="pct"/>
            <w:vAlign w:val="center"/>
          </w:tcPr>
          <w:p w14:paraId="04186C35" w14:textId="77777777" w:rsidR="0051737D" w:rsidRPr="00B67794" w:rsidRDefault="0051737D" w:rsidP="00F960AA">
            <w:pPr>
              <w:jc w:val="center"/>
              <w:rPr>
                <w:color w:val="000000"/>
                <w:sz w:val="22"/>
                <w:szCs w:val="22"/>
              </w:rPr>
            </w:pPr>
            <w:r w:rsidRPr="00B67794">
              <w:rPr>
                <w:color w:val="000000"/>
                <w:sz w:val="22"/>
                <w:szCs w:val="22"/>
              </w:rPr>
              <w:t>60</w:t>
            </w:r>
          </w:p>
        </w:tc>
      </w:tr>
      <w:tr w:rsidR="003B1D0D" w:rsidRPr="00E87B38" w14:paraId="746A5DA3" w14:textId="77777777" w:rsidTr="0051737D">
        <w:tc>
          <w:tcPr>
            <w:tcW w:w="1609" w:type="pct"/>
            <w:vAlign w:val="center"/>
          </w:tcPr>
          <w:p w14:paraId="2FA9E3DE" w14:textId="2F973751" w:rsidR="003B1D0D" w:rsidRPr="00651F9A" w:rsidRDefault="003B1D0D" w:rsidP="00F960AA">
            <w:pPr>
              <w:rPr>
                <w:b/>
                <w:color w:val="000000"/>
                <w:sz w:val="22"/>
                <w:szCs w:val="22"/>
              </w:rPr>
            </w:pPr>
            <w:r>
              <w:rPr>
                <w:b/>
                <w:color w:val="000000"/>
                <w:sz w:val="22"/>
                <w:szCs w:val="22"/>
              </w:rPr>
              <w:t>Methan</w:t>
            </w:r>
          </w:p>
        </w:tc>
        <w:tc>
          <w:tcPr>
            <w:tcW w:w="1130" w:type="pct"/>
            <w:vAlign w:val="center"/>
          </w:tcPr>
          <w:p w14:paraId="23979AE2" w14:textId="5731F711" w:rsidR="003B1D0D" w:rsidRPr="00B67794" w:rsidRDefault="003B1D0D" w:rsidP="00F960AA">
            <w:pPr>
              <w:jc w:val="center"/>
              <w:rPr>
                <w:color w:val="000000"/>
                <w:sz w:val="22"/>
                <w:szCs w:val="22"/>
              </w:rPr>
            </w:pPr>
            <w:r w:rsidRPr="00B67794">
              <w:rPr>
                <w:color w:val="000000"/>
                <w:sz w:val="22"/>
                <w:szCs w:val="22"/>
              </w:rPr>
              <w:t>2.5</w:t>
            </w:r>
          </w:p>
        </w:tc>
        <w:tc>
          <w:tcPr>
            <w:tcW w:w="1131" w:type="pct"/>
            <w:vAlign w:val="center"/>
          </w:tcPr>
          <w:p w14:paraId="0A1DA4C6" w14:textId="32E01C72" w:rsidR="003B1D0D" w:rsidRPr="00B67794" w:rsidRDefault="003B1D0D" w:rsidP="00F960AA">
            <w:pPr>
              <w:jc w:val="center"/>
              <w:rPr>
                <w:color w:val="000000"/>
                <w:sz w:val="22"/>
                <w:szCs w:val="22"/>
              </w:rPr>
            </w:pPr>
            <w:r w:rsidRPr="00B67794">
              <w:rPr>
                <w:color w:val="000000"/>
                <w:sz w:val="22"/>
                <w:szCs w:val="22"/>
              </w:rPr>
              <w:t>10</w:t>
            </w:r>
          </w:p>
        </w:tc>
        <w:tc>
          <w:tcPr>
            <w:tcW w:w="1130" w:type="pct"/>
            <w:vAlign w:val="center"/>
          </w:tcPr>
          <w:p w14:paraId="2E46FD26" w14:textId="5AB01003" w:rsidR="003B1D0D" w:rsidRPr="00B67794" w:rsidRDefault="003B1D0D" w:rsidP="00F960AA">
            <w:pPr>
              <w:jc w:val="center"/>
              <w:rPr>
                <w:color w:val="000000"/>
                <w:sz w:val="22"/>
                <w:szCs w:val="22"/>
              </w:rPr>
            </w:pPr>
            <w:r w:rsidRPr="00B67794">
              <w:rPr>
                <w:color w:val="000000"/>
                <w:sz w:val="22"/>
                <w:szCs w:val="22"/>
              </w:rPr>
              <w:t>200</w:t>
            </w:r>
          </w:p>
        </w:tc>
      </w:tr>
      <w:tr w:rsidR="0051737D" w:rsidRPr="00E87B38" w14:paraId="6A15A337" w14:textId="77777777" w:rsidTr="0051737D">
        <w:tc>
          <w:tcPr>
            <w:tcW w:w="1609" w:type="pct"/>
            <w:vAlign w:val="center"/>
          </w:tcPr>
          <w:p w14:paraId="4937CC06" w14:textId="77777777" w:rsidR="0051737D" w:rsidRPr="00D860C8" w:rsidRDefault="0051737D" w:rsidP="00F960AA">
            <w:pPr>
              <w:rPr>
                <w:b/>
                <w:color w:val="000000"/>
                <w:sz w:val="22"/>
                <w:szCs w:val="22"/>
              </w:rPr>
            </w:pPr>
            <w:r w:rsidRPr="00D860C8">
              <w:rPr>
                <w:b/>
                <w:color w:val="000000"/>
                <w:sz w:val="22"/>
                <w:szCs w:val="22"/>
              </w:rPr>
              <w:t xml:space="preserve">Propan </w:t>
            </w:r>
            <w:r>
              <w:rPr>
                <w:b/>
                <w:color w:val="000000"/>
                <w:sz w:val="22"/>
                <w:szCs w:val="22"/>
              </w:rPr>
              <w:t>kapal.</w:t>
            </w:r>
          </w:p>
        </w:tc>
        <w:tc>
          <w:tcPr>
            <w:tcW w:w="1130" w:type="pct"/>
            <w:vAlign w:val="center"/>
          </w:tcPr>
          <w:p w14:paraId="7C9AED06"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5E840B98" w14:textId="77777777" w:rsidR="0051737D" w:rsidRPr="00B67794" w:rsidRDefault="0051737D" w:rsidP="00F960AA">
            <w:pPr>
              <w:jc w:val="center"/>
              <w:rPr>
                <w:color w:val="000000"/>
                <w:sz w:val="22"/>
                <w:szCs w:val="22"/>
              </w:rPr>
            </w:pPr>
            <w:r w:rsidRPr="00B67794">
              <w:rPr>
                <w:color w:val="000000"/>
                <w:sz w:val="22"/>
                <w:szCs w:val="22"/>
              </w:rPr>
              <w:t>80</w:t>
            </w:r>
          </w:p>
        </w:tc>
        <w:tc>
          <w:tcPr>
            <w:tcW w:w="1130" w:type="pct"/>
            <w:vAlign w:val="bottom"/>
          </w:tcPr>
          <w:p w14:paraId="0ABDAF59" w14:textId="77777777" w:rsidR="0051737D" w:rsidRPr="00B67794" w:rsidRDefault="0051737D" w:rsidP="00F960AA">
            <w:pPr>
              <w:jc w:val="center"/>
              <w:rPr>
                <w:color w:val="000000"/>
                <w:sz w:val="22"/>
                <w:szCs w:val="22"/>
              </w:rPr>
            </w:pPr>
            <w:r w:rsidRPr="00B67794">
              <w:rPr>
                <w:color w:val="000000"/>
                <w:sz w:val="22"/>
                <w:szCs w:val="22"/>
              </w:rPr>
              <w:t>xxx</w:t>
            </w:r>
          </w:p>
        </w:tc>
      </w:tr>
      <w:tr w:rsidR="0051737D" w:rsidRPr="00E87B38" w14:paraId="7BA3C423" w14:textId="77777777" w:rsidTr="0051737D">
        <w:tc>
          <w:tcPr>
            <w:tcW w:w="1609" w:type="pct"/>
            <w:vAlign w:val="center"/>
          </w:tcPr>
          <w:p w14:paraId="5B2377E1" w14:textId="77777777" w:rsidR="0051737D" w:rsidRPr="00651F9A" w:rsidRDefault="0051737D" w:rsidP="00F960AA">
            <w:pPr>
              <w:rPr>
                <w:b/>
                <w:color w:val="000000"/>
                <w:sz w:val="22"/>
                <w:szCs w:val="22"/>
              </w:rPr>
            </w:pPr>
            <w:r w:rsidRPr="00651F9A">
              <w:rPr>
                <w:b/>
                <w:color w:val="000000"/>
                <w:sz w:val="22"/>
                <w:szCs w:val="22"/>
              </w:rPr>
              <w:t>Sulfan</w:t>
            </w:r>
          </w:p>
        </w:tc>
        <w:tc>
          <w:tcPr>
            <w:tcW w:w="1130" w:type="pct"/>
            <w:vAlign w:val="center"/>
          </w:tcPr>
          <w:p w14:paraId="7ABAD916"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6D2725D6" w14:textId="77777777" w:rsidR="0051737D" w:rsidRPr="00B67794" w:rsidRDefault="0051737D" w:rsidP="00F960AA">
            <w:pPr>
              <w:jc w:val="center"/>
              <w:rPr>
                <w:color w:val="000000"/>
                <w:sz w:val="22"/>
                <w:szCs w:val="22"/>
                <w:vertAlign w:val="superscript"/>
              </w:rPr>
            </w:pPr>
            <w:r w:rsidRPr="00B67794">
              <w:rPr>
                <w:color w:val="000000"/>
                <w:sz w:val="22"/>
                <w:szCs w:val="22"/>
              </w:rPr>
              <w:t>33,5</w:t>
            </w:r>
          </w:p>
        </w:tc>
        <w:tc>
          <w:tcPr>
            <w:tcW w:w="1130" w:type="pct"/>
            <w:vAlign w:val="center"/>
          </w:tcPr>
          <w:p w14:paraId="11E384E5" w14:textId="77777777" w:rsidR="0051737D" w:rsidRPr="00B67794" w:rsidRDefault="0051737D" w:rsidP="00F960AA">
            <w:pPr>
              <w:jc w:val="center"/>
              <w:rPr>
                <w:color w:val="000000"/>
                <w:sz w:val="22"/>
                <w:szCs w:val="22"/>
                <w:vertAlign w:val="superscript"/>
              </w:rPr>
            </w:pPr>
            <w:r w:rsidRPr="00B67794">
              <w:rPr>
                <w:color w:val="000000"/>
                <w:sz w:val="22"/>
                <w:szCs w:val="22"/>
              </w:rPr>
              <w:t>17,9</w:t>
            </w:r>
          </w:p>
        </w:tc>
      </w:tr>
      <w:tr w:rsidR="0051737D" w:rsidRPr="00E87B38" w14:paraId="2B73D111" w14:textId="77777777" w:rsidTr="0051737D">
        <w:tc>
          <w:tcPr>
            <w:tcW w:w="1609" w:type="pct"/>
            <w:vAlign w:val="center"/>
          </w:tcPr>
          <w:p w14:paraId="54A869ED" w14:textId="77777777" w:rsidR="0051737D" w:rsidRPr="00651F9A" w:rsidRDefault="0051737D" w:rsidP="00F960AA">
            <w:pPr>
              <w:rPr>
                <w:b/>
                <w:color w:val="000000"/>
                <w:sz w:val="22"/>
                <w:szCs w:val="22"/>
              </w:rPr>
            </w:pPr>
            <w:r w:rsidRPr="00651F9A">
              <w:rPr>
                <w:b/>
                <w:color w:val="000000"/>
                <w:sz w:val="22"/>
                <w:szCs w:val="22"/>
              </w:rPr>
              <w:t>Vodík</w:t>
            </w:r>
          </w:p>
        </w:tc>
        <w:tc>
          <w:tcPr>
            <w:tcW w:w="1130" w:type="pct"/>
            <w:vAlign w:val="center"/>
          </w:tcPr>
          <w:p w14:paraId="5BF482A3" w14:textId="77777777" w:rsidR="0051737D" w:rsidRPr="00B67794" w:rsidRDefault="0051737D" w:rsidP="00F960AA">
            <w:pPr>
              <w:jc w:val="center"/>
              <w:rPr>
                <w:color w:val="000000"/>
                <w:sz w:val="22"/>
                <w:szCs w:val="22"/>
              </w:rPr>
            </w:pPr>
            <w:r w:rsidRPr="00B67794">
              <w:rPr>
                <w:color w:val="000000"/>
                <w:sz w:val="22"/>
                <w:szCs w:val="22"/>
              </w:rPr>
              <w:t>3.0</w:t>
            </w:r>
          </w:p>
        </w:tc>
        <w:tc>
          <w:tcPr>
            <w:tcW w:w="1131" w:type="pct"/>
            <w:vAlign w:val="center"/>
          </w:tcPr>
          <w:p w14:paraId="4E448360"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570E3C0"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3EABD5DB" w14:textId="77777777" w:rsidTr="0051737D">
        <w:tc>
          <w:tcPr>
            <w:tcW w:w="1609" w:type="pct"/>
            <w:vAlign w:val="center"/>
          </w:tcPr>
          <w:p w14:paraId="15284767" w14:textId="77777777" w:rsidR="0051737D" w:rsidRPr="00651F9A" w:rsidRDefault="0051737D" w:rsidP="00F960AA">
            <w:pPr>
              <w:rPr>
                <w:b/>
                <w:color w:val="000000"/>
                <w:sz w:val="22"/>
                <w:szCs w:val="22"/>
              </w:rPr>
            </w:pPr>
            <w:r w:rsidRPr="00651F9A">
              <w:rPr>
                <w:b/>
                <w:color w:val="000000"/>
                <w:sz w:val="22"/>
                <w:szCs w:val="22"/>
              </w:rPr>
              <w:t>Vodík</w:t>
            </w:r>
          </w:p>
        </w:tc>
        <w:tc>
          <w:tcPr>
            <w:tcW w:w="1130" w:type="pct"/>
            <w:vAlign w:val="center"/>
          </w:tcPr>
          <w:p w14:paraId="4548062C" w14:textId="77777777" w:rsidR="0051737D" w:rsidRPr="00B67794" w:rsidRDefault="0051737D" w:rsidP="00F960AA">
            <w:pPr>
              <w:jc w:val="center"/>
              <w:rPr>
                <w:color w:val="000000"/>
                <w:sz w:val="22"/>
                <w:szCs w:val="22"/>
              </w:rPr>
            </w:pPr>
            <w:r w:rsidRPr="00B67794">
              <w:rPr>
                <w:color w:val="000000"/>
                <w:sz w:val="22"/>
                <w:szCs w:val="22"/>
              </w:rPr>
              <w:t>5.0</w:t>
            </w:r>
          </w:p>
        </w:tc>
        <w:tc>
          <w:tcPr>
            <w:tcW w:w="1131" w:type="pct"/>
            <w:vAlign w:val="center"/>
          </w:tcPr>
          <w:p w14:paraId="772191F5"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5DE96B3F"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7432EF77" w14:textId="77777777" w:rsidTr="0051737D">
        <w:tc>
          <w:tcPr>
            <w:tcW w:w="1609" w:type="pct"/>
            <w:vAlign w:val="center"/>
          </w:tcPr>
          <w:p w14:paraId="61380EA5" w14:textId="77777777" w:rsidR="0051737D" w:rsidRPr="00651F9A" w:rsidRDefault="0051737D" w:rsidP="00F960AA">
            <w:pPr>
              <w:rPr>
                <w:b/>
                <w:color w:val="000000"/>
                <w:sz w:val="22"/>
                <w:szCs w:val="22"/>
              </w:rPr>
            </w:pPr>
            <w:r w:rsidRPr="00651F9A">
              <w:rPr>
                <w:b/>
                <w:color w:val="000000"/>
                <w:sz w:val="22"/>
                <w:szCs w:val="22"/>
              </w:rPr>
              <w:t>Vzduch synt.</w:t>
            </w:r>
          </w:p>
        </w:tc>
        <w:tc>
          <w:tcPr>
            <w:tcW w:w="1130" w:type="pct"/>
            <w:vAlign w:val="center"/>
          </w:tcPr>
          <w:p w14:paraId="3E96B2D9" w14:textId="77777777" w:rsidR="0051737D" w:rsidRPr="00B67794" w:rsidRDefault="0051737D" w:rsidP="00F960AA">
            <w:pPr>
              <w:jc w:val="center"/>
              <w:rPr>
                <w:color w:val="000000"/>
                <w:sz w:val="22"/>
                <w:szCs w:val="22"/>
              </w:rPr>
            </w:pPr>
            <w:r w:rsidRPr="00B67794">
              <w:rPr>
                <w:color w:val="000000"/>
                <w:sz w:val="22"/>
                <w:szCs w:val="22"/>
              </w:rPr>
              <w:t>-</w:t>
            </w:r>
          </w:p>
        </w:tc>
        <w:tc>
          <w:tcPr>
            <w:tcW w:w="1131" w:type="pct"/>
            <w:vAlign w:val="center"/>
          </w:tcPr>
          <w:p w14:paraId="3657FFAE"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68F88FAC" w14:textId="77777777" w:rsidR="0051737D" w:rsidRPr="00B67794" w:rsidRDefault="0051737D" w:rsidP="00F960AA">
            <w:pPr>
              <w:jc w:val="center"/>
              <w:rPr>
                <w:color w:val="000000"/>
                <w:sz w:val="22"/>
                <w:szCs w:val="22"/>
              </w:rPr>
            </w:pPr>
            <w:r w:rsidRPr="00B67794">
              <w:rPr>
                <w:color w:val="000000"/>
                <w:sz w:val="22"/>
                <w:szCs w:val="22"/>
              </w:rPr>
              <w:t>200</w:t>
            </w:r>
          </w:p>
        </w:tc>
      </w:tr>
      <w:tr w:rsidR="003B1D0D" w:rsidRPr="00E87B38" w14:paraId="19112BD9" w14:textId="77777777" w:rsidTr="0051737D">
        <w:tc>
          <w:tcPr>
            <w:tcW w:w="1609" w:type="pct"/>
            <w:vAlign w:val="center"/>
          </w:tcPr>
          <w:p w14:paraId="41ABB837" w14:textId="42CBD85B" w:rsidR="003B1D0D" w:rsidRPr="00651F9A" w:rsidRDefault="003B1D0D" w:rsidP="00F960AA">
            <w:pPr>
              <w:rPr>
                <w:b/>
                <w:color w:val="000000"/>
                <w:sz w:val="22"/>
                <w:szCs w:val="22"/>
              </w:rPr>
            </w:pPr>
            <w:r>
              <w:rPr>
                <w:b/>
                <w:color w:val="000000"/>
                <w:sz w:val="22"/>
                <w:szCs w:val="22"/>
              </w:rPr>
              <w:t>Iso-butylen</w:t>
            </w:r>
          </w:p>
        </w:tc>
        <w:tc>
          <w:tcPr>
            <w:tcW w:w="1130" w:type="pct"/>
            <w:vAlign w:val="center"/>
          </w:tcPr>
          <w:p w14:paraId="73C6EA6C" w14:textId="21380190" w:rsidR="003B1D0D" w:rsidRPr="00B67794" w:rsidRDefault="003B1D0D" w:rsidP="00F960AA">
            <w:pPr>
              <w:jc w:val="center"/>
              <w:rPr>
                <w:color w:val="000000"/>
                <w:sz w:val="22"/>
                <w:szCs w:val="22"/>
              </w:rPr>
            </w:pPr>
            <w:r w:rsidRPr="00B67794">
              <w:rPr>
                <w:color w:val="000000"/>
                <w:sz w:val="22"/>
                <w:szCs w:val="22"/>
              </w:rPr>
              <w:t>-</w:t>
            </w:r>
          </w:p>
        </w:tc>
        <w:tc>
          <w:tcPr>
            <w:tcW w:w="1131" w:type="pct"/>
            <w:vAlign w:val="center"/>
          </w:tcPr>
          <w:p w14:paraId="311C2646" w14:textId="7CA0B75E" w:rsidR="003B1D0D" w:rsidRPr="00B67794" w:rsidRDefault="003B1D0D" w:rsidP="00F960AA">
            <w:pPr>
              <w:jc w:val="center"/>
              <w:rPr>
                <w:color w:val="000000"/>
                <w:sz w:val="22"/>
                <w:szCs w:val="22"/>
              </w:rPr>
            </w:pPr>
            <w:r w:rsidRPr="00B67794">
              <w:rPr>
                <w:color w:val="000000"/>
                <w:sz w:val="22"/>
                <w:szCs w:val="22"/>
              </w:rPr>
              <w:t>50</w:t>
            </w:r>
          </w:p>
        </w:tc>
        <w:tc>
          <w:tcPr>
            <w:tcW w:w="1130" w:type="pct"/>
            <w:vAlign w:val="center"/>
          </w:tcPr>
          <w:p w14:paraId="1FF51AC8" w14:textId="3CA78AFB" w:rsidR="003B1D0D" w:rsidRPr="00B67794" w:rsidRDefault="003B1D0D" w:rsidP="00F960AA">
            <w:pPr>
              <w:jc w:val="center"/>
              <w:rPr>
                <w:color w:val="000000"/>
                <w:sz w:val="22"/>
                <w:szCs w:val="22"/>
              </w:rPr>
            </w:pPr>
            <w:r w:rsidRPr="00B67794">
              <w:rPr>
                <w:color w:val="000000"/>
                <w:sz w:val="22"/>
                <w:szCs w:val="22"/>
              </w:rPr>
              <w:t>200</w:t>
            </w:r>
          </w:p>
        </w:tc>
      </w:tr>
      <w:tr w:rsidR="0051737D" w:rsidRPr="00E87B38" w14:paraId="426D2838" w14:textId="77777777" w:rsidTr="0051737D">
        <w:tc>
          <w:tcPr>
            <w:tcW w:w="1609" w:type="pct"/>
            <w:vAlign w:val="center"/>
          </w:tcPr>
          <w:p w14:paraId="61198E82" w14:textId="77777777" w:rsidR="0051737D" w:rsidRPr="00651F9A" w:rsidRDefault="0051737D" w:rsidP="00F960AA">
            <w:pPr>
              <w:rPr>
                <w:b/>
                <w:color w:val="000000"/>
                <w:sz w:val="22"/>
                <w:szCs w:val="22"/>
              </w:rPr>
            </w:pPr>
            <w:r w:rsidRPr="00651F9A">
              <w:rPr>
                <w:b/>
                <w:color w:val="000000"/>
                <w:sz w:val="22"/>
                <w:szCs w:val="22"/>
              </w:rPr>
              <w:t>CO</w:t>
            </w:r>
          </w:p>
        </w:tc>
        <w:tc>
          <w:tcPr>
            <w:tcW w:w="1130" w:type="pct"/>
            <w:vAlign w:val="center"/>
          </w:tcPr>
          <w:p w14:paraId="2C7CE8D2" w14:textId="77777777" w:rsidR="0051737D" w:rsidRPr="00B67794" w:rsidRDefault="0051737D" w:rsidP="00F960AA">
            <w:pPr>
              <w:jc w:val="center"/>
              <w:rPr>
                <w:color w:val="000000"/>
                <w:sz w:val="22"/>
                <w:szCs w:val="22"/>
              </w:rPr>
            </w:pPr>
            <w:r w:rsidRPr="00B67794">
              <w:rPr>
                <w:color w:val="000000"/>
                <w:sz w:val="22"/>
                <w:szCs w:val="22"/>
              </w:rPr>
              <w:t>3.8</w:t>
            </w:r>
          </w:p>
        </w:tc>
        <w:tc>
          <w:tcPr>
            <w:tcW w:w="1131" w:type="pct"/>
            <w:vAlign w:val="center"/>
          </w:tcPr>
          <w:p w14:paraId="4EFC80B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47E34180"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9EC33C9" w14:textId="77777777" w:rsidTr="0051737D">
        <w:tc>
          <w:tcPr>
            <w:tcW w:w="1609" w:type="pct"/>
            <w:vAlign w:val="center"/>
          </w:tcPr>
          <w:p w14:paraId="70ACBADE" w14:textId="77777777" w:rsidR="0051737D" w:rsidRPr="00651F9A" w:rsidRDefault="0051737D" w:rsidP="00F960AA">
            <w:pPr>
              <w:rPr>
                <w:b/>
                <w:color w:val="000000"/>
                <w:sz w:val="22"/>
                <w:szCs w:val="22"/>
              </w:rPr>
            </w:pPr>
            <w:r w:rsidRPr="00651F9A">
              <w:rPr>
                <w:b/>
                <w:color w:val="000000"/>
                <w:sz w:val="22"/>
                <w:szCs w:val="22"/>
              </w:rPr>
              <w:t>CO</w:t>
            </w:r>
            <w:r w:rsidRPr="00651F9A">
              <w:rPr>
                <w:b/>
                <w:color w:val="000000"/>
                <w:sz w:val="22"/>
                <w:szCs w:val="22"/>
                <w:vertAlign w:val="subscript"/>
              </w:rPr>
              <w:t xml:space="preserve">2 </w:t>
            </w:r>
            <w:r w:rsidRPr="00651F9A">
              <w:rPr>
                <w:b/>
                <w:color w:val="000000"/>
                <w:sz w:val="22"/>
                <w:szCs w:val="22"/>
              </w:rPr>
              <w:t>potr. 30 kg</w:t>
            </w:r>
          </w:p>
        </w:tc>
        <w:tc>
          <w:tcPr>
            <w:tcW w:w="1130" w:type="pct"/>
            <w:vAlign w:val="center"/>
          </w:tcPr>
          <w:p w14:paraId="2D89BE47" w14:textId="77777777" w:rsidR="0051737D" w:rsidRPr="00B67794" w:rsidRDefault="0051737D" w:rsidP="00F960AA">
            <w:pPr>
              <w:jc w:val="center"/>
              <w:rPr>
                <w:color w:val="000000"/>
                <w:sz w:val="22"/>
                <w:szCs w:val="22"/>
              </w:rPr>
            </w:pPr>
            <w:r w:rsidRPr="00B67794">
              <w:rPr>
                <w:color w:val="000000"/>
                <w:sz w:val="22"/>
                <w:szCs w:val="22"/>
              </w:rPr>
              <w:t> -</w:t>
            </w:r>
          </w:p>
        </w:tc>
        <w:tc>
          <w:tcPr>
            <w:tcW w:w="1131" w:type="pct"/>
            <w:vAlign w:val="center"/>
          </w:tcPr>
          <w:p w14:paraId="1855655D"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bottom"/>
          </w:tcPr>
          <w:p w14:paraId="1F1E63C6" w14:textId="77777777" w:rsidR="0051737D" w:rsidRPr="00B67794" w:rsidRDefault="0051737D" w:rsidP="00F960AA">
            <w:pPr>
              <w:jc w:val="center"/>
              <w:rPr>
                <w:color w:val="000000"/>
                <w:sz w:val="22"/>
                <w:szCs w:val="22"/>
              </w:rPr>
            </w:pPr>
            <w:r w:rsidRPr="00B67794">
              <w:rPr>
                <w:color w:val="000000"/>
                <w:sz w:val="22"/>
                <w:szCs w:val="22"/>
              </w:rPr>
              <w:t>xxx</w:t>
            </w:r>
          </w:p>
        </w:tc>
      </w:tr>
      <w:tr w:rsidR="0051737D" w:rsidRPr="00E87B38" w14:paraId="7ED5466F" w14:textId="77777777" w:rsidTr="0051737D">
        <w:tc>
          <w:tcPr>
            <w:tcW w:w="1609" w:type="pct"/>
            <w:vAlign w:val="center"/>
          </w:tcPr>
          <w:p w14:paraId="458B5021" w14:textId="77777777" w:rsidR="0051737D" w:rsidRPr="00651F9A" w:rsidRDefault="0051737D" w:rsidP="00F960AA">
            <w:pPr>
              <w:rPr>
                <w:b/>
                <w:color w:val="000000"/>
                <w:sz w:val="22"/>
                <w:szCs w:val="22"/>
              </w:rPr>
            </w:pPr>
            <w:r w:rsidRPr="00651F9A">
              <w:rPr>
                <w:b/>
                <w:color w:val="000000"/>
                <w:sz w:val="22"/>
                <w:szCs w:val="22"/>
              </w:rPr>
              <w:t>CO</w:t>
            </w:r>
            <w:r w:rsidRPr="00651F9A">
              <w:rPr>
                <w:b/>
                <w:color w:val="000000"/>
                <w:sz w:val="22"/>
                <w:szCs w:val="22"/>
                <w:vertAlign w:val="subscript"/>
              </w:rPr>
              <w:t xml:space="preserve">2 </w:t>
            </w:r>
            <w:r w:rsidRPr="00651F9A">
              <w:rPr>
                <w:b/>
                <w:color w:val="000000"/>
                <w:sz w:val="22"/>
                <w:szCs w:val="22"/>
              </w:rPr>
              <w:t>technický</w:t>
            </w:r>
            <w:r>
              <w:rPr>
                <w:b/>
                <w:color w:val="000000"/>
                <w:sz w:val="22"/>
                <w:szCs w:val="22"/>
              </w:rPr>
              <w:t xml:space="preserve"> 30 kg</w:t>
            </w:r>
          </w:p>
        </w:tc>
        <w:tc>
          <w:tcPr>
            <w:tcW w:w="1130" w:type="pct"/>
            <w:vAlign w:val="center"/>
          </w:tcPr>
          <w:p w14:paraId="0C8DDEFA" w14:textId="77777777" w:rsidR="0051737D" w:rsidRPr="00B67794" w:rsidRDefault="0051737D" w:rsidP="00F960AA">
            <w:pPr>
              <w:jc w:val="center"/>
              <w:rPr>
                <w:color w:val="000000"/>
                <w:sz w:val="22"/>
                <w:szCs w:val="22"/>
              </w:rPr>
            </w:pPr>
            <w:r w:rsidRPr="00B67794">
              <w:rPr>
                <w:color w:val="000000"/>
                <w:sz w:val="22"/>
                <w:szCs w:val="22"/>
              </w:rPr>
              <w:t> -</w:t>
            </w:r>
          </w:p>
        </w:tc>
        <w:tc>
          <w:tcPr>
            <w:tcW w:w="1131" w:type="pct"/>
            <w:vAlign w:val="center"/>
          </w:tcPr>
          <w:p w14:paraId="39AFE042" w14:textId="77777777" w:rsidR="0051737D" w:rsidRPr="00B67794" w:rsidRDefault="0051737D" w:rsidP="00F960AA">
            <w:pPr>
              <w:jc w:val="center"/>
              <w:rPr>
                <w:color w:val="000000"/>
                <w:sz w:val="22"/>
                <w:szCs w:val="22"/>
              </w:rPr>
            </w:pPr>
            <w:r w:rsidRPr="00B67794">
              <w:rPr>
                <w:color w:val="000000"/>
                <w:sz w:val="22"/>
                <w:szCs w:val="22"/>
              </w:rPr>
              <w:t> 50</w:t>
            </w:r>
          </w:p>
        </w:tc>
        <w:tc>
          <w:tcPr>
            <w:tcW w:w="1130" w:type="pct"/>
            <w:vAlign w:val="center"/>
          </w:tcPr>
          <w:p w14:paraId="2B3B09BD" w14:textId="77777777" w:rsidR="0051737D" w:rsidRPr="00B67794" w:rsidRDefault="0051737D" w:rsidP="00F960AA">
            <w:pPr>
              <w:jc w:val="center"/>
              <w:rPr>
                <w:color w:val="000000"/>
                <w:sz w:val="22"/>
                <w:szCs w:val="22"/>
              </w:rPr>
            </w:pPr>
            <w:r w:rsidRPr="00B67794">
              <w:rPr>
                <w:color w:val="000000"/>
                <w:sz w:val="22"/>
                <w:szCs w:val="22"/>
              </w:rPr>
              <w:t> xxx</w:t>
            </w:r>
          </w:p>
        </w:tc>
      </w:tr>
      <w:tr w:rsidR="0051737D" w:rsidRPr="00E87B38" w14:paraId="36C3B41E" w14:textId="77777777" w:rsidTr="003B1D0D">
        <w:tc>
          <w:tcPr>
            <w:tcW w:w="1609" w:type="pct"/>
            <w:vAlign w:val="center"/>
          </w:tcPr>
          <w:p w14:paraId="185028B3" w14:textId="5CA37A16" w:rsidR="0051737D" w:rsidRPr="00E87B38" w:rsidRDefault="0051737D" w:rsidP="00F960AA">
            <w:pPr>
              <w:rPr>
                <w:b/>
                <w:color w:val="000000"/>
                <w:sz w:val="22"/>
                <w:szCs w:val="22"/>
              </w:rPr>
            </w:pPr>
            <w:r w:rsidRPr="00E87B38">
              <w:rPr>
                <w:b/>
                <w:color w:val="000000"/>
                <w:sz w:val="22"/>
                <w:szCs w:val="22"/>
              </w:rPr>
              <w:t>Vodík/Argon</w:t>
            </w:r>
          </w:p>
        </w:tc>
        <w:tc>
          <w:tcPr>
            <w:tcW w:w="1130" w:type="pct"/>
            <w:vAlign w:val="center"/>
          </w:tcPr>
          <w:p w14:paraId="56362667" w14:textId="77777777" w:rsidR="0051737D" w:rsidRPr="00B67794" w:rsidRDefault="0051737D" w:rsidP="00F960AA">
            <w:pPr>
              <w:jc w:val="center"/>
              <w:rPr>
                <w:color w:val="000000"/>
                <w:sz w:val="22"/>
                <w:szCs w:val="22"/>
              </w:rPr>
            </w:pPr>
            <w:r w:rsidRPr="00B67794">
              <w:rPr>
                <w:color w:val="000000"/>
                <w:sz w:val="22"/>
                <w:szCs w:val="22"/>
              </w:rPr>
              <w:t>10/90</w:t>
            </w:r>
          </w:p>
        </w:tc>
        <w:tc>
          <w:tcPr>
            <w:tcW w:w="1131" w:type="pct"/>
            <w:vAlign w:val="center"/>
          </w:tcPr>
          <w:p w14:paraId="766C3347"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FF82048"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6FCF25BF" w14:textId="77777777" w:rsidTr="003B1D0D">
        <w:tc>
          <w:tcPr>
            <w:tcW w:w="1609" w:type="pct"/>
            <w:vAlign w:val="bottom"/>
          </w:tcPr>
          <w:p w14:paraId="0CE1A776" w14:textId="77777777" w:rsidR="0051737D" w:rsidRPr="00E87B38" w:rsidRDefault="0051737D" w:rsidP="00F960AA">
            <w:pPr>
              <w:rPr>
                <w:b/>
                <w:color w:val="000000"/>
                <w:sz w:val="22"/>
                <w:szCs w:val="22"/>
              </w:rPr>
            </w:pPr>
            <w:r w:rsidRPr="00E87B38">
              <w:rPr>
                <w:b/>
                <w:color w:val="000000"/>
                <w:sz w:val="22"/>
                <w:szCs w:val="22"/>
              </w:rPr>
              <w:t>Kyslík/helium</w:t>
            </w:r>
          </w:p>
        </w:tc>
        <w:tc>
          <w:tcPr>
            <w:tcW w:w="1130" w:type="pct"/>
            <w:vAlign w:val="center"/>
          </w:tcPr>
          <w:p w14:paraId="47E2150F" w14:textId="77777777" w:rsidR="0051737D" w:rsidRPr="00E87B38" w:rsidRDefault="0051737D" w:rsidP="00F960AA">
            <w:pPr>
              <w:jc w:val="center"/>
              <w:rPr>
                <w:color w:val="000000"/>
                <w:sz w:val="22"/>
                <w:szCs w:val="22"/>
              </w:rPr>
            </w:pPr>
            <w:r w:rsidRPr="00E87B38">
              <w:rPr>
                <w:color w:val="000000"/>
                <w:sz w:val="22"/>
                <w:szCs w:val="22"/>
              </w:rPr>
              <w:t>5/95</w:t>
            </w:r>
          </w:p>
        </w:tc>
        <w:tc>
          <w:tcPr>
            <w:tcW w:w="1131" w:type="pct"/>
            <w:vAlign w:val="bottom"/>
          </w:tcPr>
          <w:p w14:paraId="474ECD52" w14:textId="77777777" w:rsidR="0051737D" w:rsidRPr="00E87B38" w:rsidRDefault="0051737D" w:rsidP="00F960AA">
            <w:pPr>
              <w:jc w:val="center"/>
              <w:rPr>
                <w:color w:val="000000"/>
                <w:sz w:val="22"/>
                <w:szCs w:val="22"/>
              </w:rPr>
            </w:pPr>
            <w:r w:rsidRPr="00E87B38">
              <w:rPr>
                <w:color w:val="000000"/>
                <w:sz w:val="22"/>
                <w:szCs w:val="22"/>
              </w:rPr>
              <w:t>50</w:t>
            </w:r>
          </w:p>
        </w:tc>
        <w:tc>
          <w:tcPr>
            <w:tcW w:w="1130" w:type="pct"/>
            <w:vAlign w:val="center"/>
          </w:tcPr>
          <w:p w14:paraId="352799B5" w14:textId="77777777" w:rsidR="0051737D" w:rsidRPr="00E87B38" w:rsidRDefault="0051737D" w:rsidP="00F960AA">
            <w:pPr>
              <w:jc w:val="center"/>
              <w:rPr>
                <w:color w:val="000000"/>
                <w:sz w:val="22"/>
                <w:szCs w:val="22"/>
              </w:rPr>
            </w:pPr>
            <w:r w:rsidRPr="00E87B38">
              <w:rPr>
                <w:color w:val="000000"/>
                <w:sz w:val="22"/>
                <w:szCs w:val="22"/>
              </w:rPr>
              <w:t>200</w:t>
            </w:r>
          </w:p>
        </w:tc>
      </w:tr>
      <w:tr w:rsidR="0051737D" w:rsidRPr="00E87B38" w14:paraId="5A459D4E" w14:textId="77777777" w:rsidTr="003B1D0D">
        <w:tc>
          <w:tcPr>
            <w:tcW w:w="1609" w:type="pct"/>
            <w:vAlign w:val="bottom"/>
          </w:tcPr>
          <w:p w14:paraId="78E800B3" w14:textId="77777777" w:rsidR="0051737D" w:rsidRPr="00E87B38" w:rsidRDefault="0051737D" w:rsidP="00F960AA">
            <w:pPr>
              <w:rPr>
                <w:b/>
                <w:color w:val="000000"/>
                <w:sz w:val="22"/>
                <w:szCs w:val="22"/>
              </w:rPr>
            </w:pPr>
            <w:r w:rsidRPr="00E87B38">
              <w:rPr>
                <w:b/>
                <w:color w:val="000000"/>
                <w:sz w:val="22"/>
                <w:szCs w:val="22"/>
              </w:rPr>
              <w:t>CO/Helium</w:t>
            </w:r>
          </w:p>
        </w:tc>
        <w:tc>
          <w:tcPr>
            <w:tcW w:w="1130" w:type="pct"/>
            <w:vAlign w:val="center"/>
          </w:tcPr>
          <w:p w14:paraId="776FDE04" w14:textId="77777777" w:rsidR="0051737D" w:rsidRPr="00E87B38" w:rsidRDefault="0051737D" w:rsidP="00F960AA">
            <w:pPr>
              <w:jc w:val="center"/>
              <w:rPr>
                <w:color w:val="000000"/>
                <w:sz w:val="22"/>
                <w:szCs w:val="22"/>
              </w:rPr>
            </w:pPr>
            <w:r w:rsidRPr="00E87B38">
              <w:rPr>
                <w:color w:val="000000"/>
                <w:sz w:val="22"/>
                <w:szCs w:val="22"/>
              </w:rPr>
              <w:t>5/95</w:t>
            </w:r>
          </w:p>
        </w:tc>
        <w:tc>
          <w:tcPr>
            <w:tcW w:w="1131" w:type="pct"/>
            <w:vAlign w:val="bottom"/>
          </w:tcPr>
          <w:p w14:paraId="19A53D8F" w14:textId="77777777" w:rsidR="0051737D" w:rsidRPr="00E87B38" w:rsidRDefault="0051737D" w:rsidP="00F960AA">
            <w:pPr>
              <w:jc w:val="center"/>
              <w:rPr>
                <w:color w:val="000000"/>
                <w:sz w:val="22"/>
                <w:szCs w:val="22"/>
              </w:rPr>
            </w:pPr>
            <w:r w:rsidRPr="00E87B38">
              <w:rPr>
                <w:color w:val="000000"/>
                <w:sz w:val="22"/>
                <w:szCs w:val="22"/>
              </w:rPr>
              <w:t>10</w:t>
            </w:r>
          </w:p>
        </w:tc>
        <w:tc>
          <w:tcPr>
            <w:tcW w:w="1130" w:type="pct"/>
            <w:vAlign w:val="center"/>
          </w:tcPr>
          <w:p w14:paraId="73376565" w14:textId="77777777" w:rsidR="0051737D" w:rsidRPr="00E87B38" w:rsidRDefault="0051737D" w:rsidP="00F960AA">
            <w:pPr>
              <w:jc w:val="center"/>
              <w:rPr>
                <w:color w:val="000000"/>
                <w:sz w:val="22"/>
                <w:szCs w:val="22"/>
              </w:rPr>
            </w:pPr>
            <w:r w:rsidRPr="00E87B38">
              <w:rPr>
                <w:color w:val="000000"/>
                <w:sz w:val="22"/>
                <w:szCs w:val="22"/>
              </w:rPr>
              <w:t>200</w:t>
            </w:r>
          </w:p>
        </w:tc>
      </w:tr>
      <w:tr w:rsidR="0051737D" w:rsidRPr="00E87B38" w14:paraId="5939AA95" w14:textId="77777777" w:rsidTr="003B1D0D">
        <w:tc>
          <w:tcPr>
            <w:tcW w:w="1609" w:type="pct"/>
            <w:vAlign w:val="bottom"/>
          </w:tcPr>
          <w:p w14:paraId="3BB09EA4" w14:textId="77777777" w:rsidR="0051737D" w:rsidRPr="00E87B38" w:rsidRDefault="0051737D" w:rsidP="00F960AA">
            <w:pPr>
              <w:rPr>
                <w:b/>
                <w:color w:val="000000"/>
                <w:sz w:val="22"/>
                <w:szCs w:val="22"/>
              </w:rPr>
            </w:pPr>
            <w:r w:rsidRPr="00E87B38">
              <w:rPr>
                <w:b/>
                <w:color w:val="000000"/>
                <w:sz w:val="22"/>
                <w:szCs w:val="22"/>
              </w:rPr>
              <w:t>NH3/Helium</w:t>
            </w:r>
          </w:p>
        </w:tc>
        <w:tc>
          <w:tcPr>
            <w:tcW w:w="1130" w:type="pct"/>
            <w:vAlign w:val="center"/>
          </w:tcPr>
          <w:p w14:paraId="01C2C33D" w14:textId="77777777" w:rsidR="0051737D" w:rsidRPr="00E87B38" w:rsidRDefault="0051737D" w:rsidP="00F960AA">
            <w:pPr>
              <w:jc w:val="center"/>
              <w:rPr>
                <w:color w:val="000000"/>
                <w:sz w:val="22"/>
                <w:szCs w:val="22"/>
              </w:rPr>
            </w:pPr>
            <w:r w:rsidRPr="00E87B38">
              <w:rPr>
                <w:color w:val="000000"/>
                <w:sz w:val="22"/>
                <w:szCs w:val="22"/>
              </w:rPr>
              <w:t>10/90</w:t>
            </w:r>
          </w:p>
        </w:tc>
        <w:tc>
          <w:tcPr>
            <w:tcW w:w="1131" w:type="pct"/>
            <w:vAlign w:val="bottom"/>
          </w:tcPr>
          <w:p w14:paraId="27C89D7B" w14:textId="77777777" w:rsidR="0051737D" w:rsidRPr="00E87B38" w:rsidRDefault="0051737D" w:rsidP="00F960AA">
            <w:pPr>
              <w:jc w:val="center"/>
              <w:rPr>
                <w:color w:val="000000"/>
                <w:sz w:val="22"/>
                <w:szCs w:val="22"/>
              </w:rPr>
            </w:pPr>
            <w:r w:rsidRPr="00E87B38">
              <w:rPr>
                <w:color w:val="000000"/>
                <w:sz w:val="22"/>
                <w:szCs w:val="22"/>
              </w:rPr>
              <w:t>10</w:t>
            </w:r>
          </w:p>
        </w:tc>
        <w:tc>
          <w:tcPr>
            <w:tcW w:w="1130" w:type="pct"/>
            <w:vAlign w:val="center"/>
          </w:tcPr>
          <w:p w14:paraId="564E3281" w14:textId="77777777" w:rsidR="0051737D" w:rsidRPr="00E87B38" w:rsidRDefault="0051737D" w:rsidP="00F960AA">
            <w:pPr>
              <w:jc w:val="center"/>
              <w:rPr>
                <w:color w:val="000000"/>
                <w:sz w:val="22"/>
                <w:szCs w:val="22"/>
              </w:rPr>
            </w:pPr>
            <w:r w:rsidRPr="00E87B38">
              <w:rPr>
                <w:color w:val="000000"/>
                <w:sz w:val="22"/>
                <w:szCs w:val="22"/>
              </w:rPr>
              <w:t>200</w:t>
            </w:r>
          </w:p>
        </w:tc>
      </w:tr>
      <w:tr w:rsidR="0051737D" w:rsidRPr="00E87B38" w14:paraId="765AA9B6" w14:textId="77777777" w:rsidTr="003B1D0D">
        <w:tc>
          <w:tcPr>
            <w:tcW w:w="1609" w:type="pct"/>
            <w:vAlign w:val="bottom"/>
          </w:tcPr>
          <w:p w14:paraId="1451E914" w14:textId="77777777" w:rsidR="0051737D" w:rsidRPr="00E87B38" w:rsidRDefault="0051737D" w:rsidP="00F960AA">
            <w:pPr>
              <w:rPr>
                <w:b/>
                <w:color w:val="000000"/>
                <w:sz w:val="22"/>
                <w:szCs w:val="22"/>
              </w:rPr>
            </w:pPr>
            <w:r w:rsidRPr="00E87B38">
              <w:rPr>
                <w:b/>
                <w:color w:val="000000"/>
                <w:sz w:val="22"/>
                <w:szCs w:val="22"/>
              </w:rPr>
              <w:t>Argon/Methan</w:t>
            </w:r>
          </w:p>
        </w:tc>
        <w:tc>
          <w:tcPr>
            <w:tcW w:w="1130" w:type="pct"/>
            <w:vAlign w:val="center"/>
          </w:tcPr>
          <w:p w14:paraId="25675AAA" w14:textId="77777777" w:rsidR="0051737D" w:rsidRPr="00E87B38" w:rsidRDefault="0051737D" w:rsidP="00F960AA">
            <w:pPr>
              <w:jc w:val="center"/>
              <w:rPr>
                <w:color w:val="000000"/>
                <w:sz w:val="22"/>
                <w:szCs w:val="22"/>
              </w:rPr>
            </w:pPr>
            <w:r w:rsidRPr="00E87B38">
              <w:rPr>
                <w:color w:val="000000"/>
                <w:sz w:val="22"/>
                <w:szCs w:val="22"/>
              </w:rPr>
              <w:t>90/10 Spektro</w:t>
            </w:r>
          </w:p>
        </w:tc>
        <w:tc>
          <w:tcPr>
            <w:tcW w:w="1131" w:type="pct"/>
            <w:vAlign w:val="bottom"/>
          </w:tcPr>
          <w:p w14:paraId="090E00A8" w14:textId="77777777" w:rsidR="0051737D" w:rsidRPr="00E87B38" w:rsidRDefault="0051737D" w:rsidP="00F960AA">
            <w:pPr>
              <w:jc w:val="center"/>
              <w:rPr>
                <w:color w:val="000000"/>
                <w:sz w:val="22"/>
                <w:szCs w:val="22"/>
              </w:rPr>
            </w:pPr>
            <w:r w:rsidRPr="00E87B38">
              <w:rPr>
                <w:color w:val="000000"/>
                <w:sz w:val="22"/>
                <w:szCs w:val="22"/>
              </w:rPr>
              <w:t>50</w:t>
            </w:r>
          </w:p>
        </w:tc>
        <w:tc>
          <w:tcPr>
            <w:tcW w:w="1130" w:type="pct"/>
            <w:vAlign w:val="center"/>
          </w:tcPr>
          <w:p w14:paraId="793BD8C9" w14:textId="77777777" w:rsidR="0051737D" w:rsidRPr="00E87B38" w:rsidRDefault="0051737D" w:rsidP="00F960AA">
            <w:pPr>
              <w:jc w:val="center"/>
              <w:rPr>
                <w:color w:val="000000"/>
                <w:sz w:val="22"/>
                <w:szCs w:val="22"/>
              </w:rPr>
            </w:pPr>
            <w:r w:rsidRPr="00E87B38">
              <w:rPr>
                <w:color w:val="000000"/>
                <w:sz w:val="22"/>
                <w:szCs w:val="22"/>
              </w:rPr>
              <w:t>200</w:t>
            </w:r>
          </w:p>
        </w:tc>
      </w:tr>
    </w:tbl>
    <w:p w14:paraId="65E71C66" w14:textId="77777777" w:rsidR="0051737D" w:rsidRDefault="0051737D" w:rsidP="0051737D">
      <w:pPr>
        <w:shd w:val="clear" w:color="auto" w:fill="FFFFFF"/>
        <w:ind w:left="180" w:right="74" w:hanging="180"/>
        <w:rPr>
          <w:bCs/>
          <w:color w:val="000000"/>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3536"/>
      </w:tblGrid>
      <w:tr w:rsidR="0051737D" w:rsidRPr="00E87B38" w14:paraId="7A34BC31" w14:textId="77777777" w:rsidTr="0051737D">
        <w:tc>
          <w:tcPr>
            <w:tcW w:w="3018" w:type="pct"/>
            <w:shd w:val="clear" w:color="auto" w:fill="F2F2F2" w:themeFill="background1" w:themeFillShade="F2"/>
            <w:vAlign w:val="bottom"/>
          </w:tcPr>
          <w:p w14:paraId="6E3965E5" w14:textId="77777777" w:rsidR="0051737D" w:rsidRPr="00E87B38" w:rsidRDefault="0051737D" w:rsidP="00F960AA">
            <w:pPr>
              <w:jc w:val="center"/>
              <w:rPr>
                <w:rFonts w:eastAsia="Calibri"/>
                <w:b/>
                <w:bCs/>
                <w:color w:val="000000"/>
                <w:sz w:val="24"/>
                <w:szCs w:val="24"/>
                <w:lang w:eastAsia="en-US"/>
              </w:rPr>
            </w:pPr>
            <w:r w:rsidRPr="00E87B38">
              <w:rPr>
                <w:rFonts w:eastAsia="Calibri"/>
                <w:b/>
                <w:bCs/>
                <w:color w:val="000000"/>
                <w:sz w:val="24"/>
                <w:szCs w:val="24"/>
                <w:lang w:eastAsia="en-US"/>
              </w:rPr>
              <w:t>PLYN</w:t>
            </w:r>
          </w:p>
        </w:tc>
        <w:tc>
          <w:tcPr>
            <w:tcW w:w="1982" w:type="pct"/>
            <w:shd w:val="clear" w:color="auto" w:fill="F2F2F2" w:themeFill="background1" w:themeFillShade="F2"/>
            <w:vAlign w:val="bottom"/>
          </w:tcPr>
          <w:p w14:paraId="2B06F129" w14:textId="77777777" w:rsidR="0051737D" w:rsidRPr="00E87B38" w:rsidRDefault="0051737D" w:rsidP="00F960AA">
            <w:pPr>
              <w:jc w:val="center"/>
              <w:rPr>
                <w:rFonts w:eastAsia="Calibri"/>
                <w:b/>
                <w:bCs/>
                <w:color w:val="000000"/>
                <w:sz w:val="24"/>
                <w:szCs w:val="24"/>
                <w:lang w:eastAsia="en-US"/>
              </w:rPr>
            </w:pPr>
            <w:r w:rsidRPr="00E87B38">
              <w:rPr>
                <w:rFonts w:eastAsia="Calibri"/>
                <w:b/>
                <w:bCs/>
                <w:color w:val="000000"/>
                <w:sz w:val="24"/>
                <w:szCs w:val="24"/>
                <w:lang w:eastAsia="en-US"/>
              </w:rPr>
              <w:t>Specifikace</w:t>
            </w:r>
          </w:p>
        </w:tc>
      </w:tr>
      <w:tr w:rsidR="0051737D" w:rsidRPr="00E87B38" w14:paraId="6DF55D61" w14:textId="77777777" w:rsidTr="0051737D">
        <w:tc>
          <w:tcPr>
            <w:tcW w:w="3018" w:type="pct"/>
            <w:shd w:val="clear" w:color="auto" w:fill="auto"/>
            <w:vAlign w:val="center"/>
          </w:tcPr>
          <w:p w14:paraId="54248AD4" w14:textId="77777777" w:rsidR="0051737D" w:rsidRPr="00E87B38" w:rsidRDefault="0051737D" w:rsidP="00F960AA">
            <w:pPr>
              <w:jc w:val="center"/>
              <w:rPr>
                <w:rFonts w:eastAsia="Calibri"/>
                <w:b/>
                <w:color w:val="000000"/>
                <w:sz w:val="24"/>
                <w:szCs w:val="24"/>
                <w:lang w:eastAsia="en-US"/>
              </w:rPr>
            </w:pPr>
            <w:r w:rsidRPr="00E87B38">
              <w:rPr>
                <w:rFonts w:eastAsia="Calibri"/>
                <w:b/>
                <w:color w:val="000000"/>
                <w:sz w:val="24"/>
                <w:szCs w:val="24"/>
                <w:lang w:eastAsia="en-US"/>
              </w:rPr>
              <w:t>Dusík</w:t>
            </w:r>
            <w:r>
              <w:rPr>
                <w:rFonts w:eastAsia="Calibri"/>
                <w:b/>
                <w:color w:val="000000"/>
                <w:sz w:val="24"/>
                <w:szCs w:val="24"/>
                <w:lang w:eastAsia="en-US"/>
              </w:rPr>
              <w:t xml:space="preserve"> kapalný</w:t>
            </w:r>
          </w:p>
        </w:tc>
        <w:tc>
          <w:tcPr>
            <w:tcW w:w="1982" w:type="pct"/>
            <w:shd w:val="clear" w:color="auto" w:fill="auto"/>
            <w:vAlign w:val="center"/>
          </w:tcPr>
          <w:p w14:paraId="18EEB791" w14:textId="77777777" w:rsidR="0051737D" w:rsidRPr="00E87B38" w:rsidRDefault="0051737D" w:rsidP="00F960AA">
            <w:pPr>
              <w:jc w:val="center"/>
              <w:rPr>
                <w:rFonts w:eastAsia="Calibri"/>
                <w:color w:val="000000"/>
                <w:sz w:val="24"/>
                <w:szCs w:val="24"/>
                <w:lang w:eastAsia="en-US"/>
              </w:rPr>
            </w:pPr>
            <w:r w:rsidRPr="00E87B38">
              <w:rPr>
                <w:rFonts w:eastAsia="Calibri"/>
                <w:color w:val="000000"/>
                <w:sz w:val="24"/>
                <w:szCs w:val="24"/>
                <w:lang w:eastAsia="en-US"/>
              </w:rPr>
              <w:t>5.0</w:t>
            </w:r>
          </w:p>
        </w:tc>
      </w:tr>
    </w:tbl>
    <w:p w14:paraId="790C3EBB" w14:textId="77777777" w:rsidR="0051737D" w:rsidRDefault="0051737D" w:rsidP="0051737D">
      <w:pPr>
        <w:shd w:val="clear" w:color="auto" w:fill="FFFFFF"/>
        <w:ind w:left="180" w:right="74" w:hanging="180"/>
        <w:rPr>
          <w:bCs/>
          <w:color w:val="000000"/>
          <w:spacing w:val="-1"/>
        </w:rPr>
      </w:pPr>
    </w:p>
    <w:p w14:paraId="31EC9472" w14:textId="4FBC39F0" w:rsidR="003C2534" w:rsidRDefault="0051737D" w:rsidP="003C2534">
      <w:pPr>
        <w:tabs>
          <w:tab w:val="left" w:pos="142"/>
        </w:tabs>
        <w:spacing w:before="120"/>
        <w:ind w:left="142"/>
        <w:jc w:val="both"/>
        <w:rPr>
          <w:color w:val="000000"/>
          <w:spacing w:val="-9"/>
          <w:sz w:val="24"/>
          <w:szCs w:val="24"/>
        </w:rPr>
      </w:pPr>
      <w:r w:rsidRPr="00685E14">
        <w:rPr>
          <w:color w:val="000000"/>
          <w:spacing w:val="-9"/>
          <w:sz w:val="24"/>
          <w:szCs w:val="24"/>
        </w:rPr>
        <w:lastRenderedPageBreak/>
        <w:t xml:space="preserve">Podrobné technické specifikace </w:t>
      </w:r>
      <w:r>
        <w:rPr>
          <w:color w:val="000000"/>
          <w:spacing w:val="-9"/>
          <w:sz w:val="24"/>
          <w:szCs w:val="24"/>
        </w:rPr>
        <w:t xml:space="preserve">dodávaných Plynů jsou dány ČSN nebo technickými specifikacemi výrobce, vždy však musí zajišťovat </w:t>
      </w:r>
      <w:r w:rsidR="003C2534">
        <w:rPr>
          <w:color w:val="000000"/>
          <w:spacing w:val="-9"/>
          <w:sz w:val="24"/>
          <w:szCs w:val="24"/>
        </w:rPr>
        <w:t>minimálně</w:t>
      </w:r>
      <w:r>
        <w:rPr>
          <w:color w:val="000000"/>
          <w:spacing w:val="-9"/>
          <w:sz w:val="24"/>
          <w:szCs w:val="24"/>
        </w:rPr>
        <w:t xml:space="preserve"> čistotu plynu dle výše uvedené tabulky. V případě, že dodávaný technický plyn nebude odpovídat technické specifikaci uvedené ve výše uvedené tabulce, bude tato skutečnost považována za podstatné porušení Smlouvy (resp. Dílčí smlouvy)</w:t>
      </w:r>
      <w:r w:rsidR="003C2534">
        <w:rPr>
          <w:color w:val="000000"/>
          <w:spacing w:val="-9"/>
          <w:sz w:val="24"/>
          <w:szCs w:val="24"/>
        </w:rPr>
        <w:t>.</w:t>
      </w:r>
    </w:p>
    <w:p w14:paraId="2CF54CDC" w14:textId="03023529" w:rsidR="003C2534" w:rsidRDefault="003C2534" w:rsidP="003C2534">
      <w:pPr>
        <w:tabs>
          <w:tab w:val="left" w:pos="142"/>
        </w:tabs>
        <w:spacing w:before="120"/>
        <w:ind w:left="142"/>
        <w:jc w:val="both"/>
        <w:rPr>
          <w:color w:val="000000"/>
          <w:spacing w:val="-9"/>
          <w:sz w:val="24"/>
          <w:szCs w:val="24"/>
        </w:rPr>
      </w:pPr>
      <w:r>
        <w:rPr>
          <w:color w:val="000000"/>
          <w:spacing w:val="-9"/>
          <w:sz w:val="24"/>
          <w:szCs w:val="24"/>
        </w:rPr>
        <w:t xml:space="preserve">Dodávka Plynu je v souladu s požadavky dle Smlouvy, odpovídá-li dodané množství požadavkům v Objednávce s tolerancí </w:t>
      </w:r>
      <w:r w:rsidR="00A355F7">
        <w:rPr>
          <w:color w:val="000000"/>
          <w:spacing w:val="-9"/>
          <w:sz w:val="24"/>
          <w:szCs w:val="24"/>
        </w:rPr>
        <w:t>+/- 10</w:t>
      </w:r>
      <w:r>
        <w:rPr>
          <w:color w:val="000000"/>
          <w:spacing w:val="-9"/>
          <w:sz w:val="24"/>
          <w:szCs w:val="24"/>
        </w:rPr>
        <w:t xml:space="preserve"> % hmotnosti.</w:t>
      </w:r>
    </w:p>
    <w:p w14:paraId="77DD4F9B" w14:textId="696CB76D" w:rsidR="0055732C" w:rsidRDefault="003C2534" w:rsidP="00AD6A04">
      <w:pPr>
        <w:tabs>
          <w:tab w:val="left" w:pos="142"/>
        </w:tabs>
        <w:spacing w:before="120"/>
        <w:ind w:left="142"/>
        <w:jc w:val="both"/>
        <w:rPr>
          <w:color w:val="000000"/>
          <w:spacing w:val="-9"/>
          <w:sz w:val="24"/>
          <w:szCs w:val="24"/>
        </w:rPr>
      </w:pPr>
      <w:r w:rsidRPr="003C2534">
        <w:rPr>
          <w:color w:val="000000"/>
          <w:spacing w:val="-9"/>
          <w:sz w:val="24"/>
          <w:szCs w:val="24"/>
        </w:rPr>
        <w:t>Dodávka kapalného dusíku zahrnuje plnění do Dewarových nádob nebo tanku</w:t>
      </w:r>
      <w:r w:rsidR="00E55510">
        <w:rPr>
          <w:color w:val="000000"/>
          <w:spacing w:val="-9"/>
          <w:sz w:val="24"/>
          <w:szCs w:val="24"/>
        </w:rPr>
        <w:t>.</w:t>
      </w:r>
    </w:p>
    <w:p w14:paraId="3CA1CC18" w14:textId="77777777" w:rsidR="0055732C" w:rsidRDefault="0055732C">
      <w:pPr>
        <w:rPr>
          <w:color w:val="000000"/>
          <w:spacing w:val="-9"/>
          <w:sz w:val="24"/>
          <w:szCs w:val="24"/>
        </w:rPr>
      </w:pPr>
      <w:r>
        <w:rPr>
          <w:color w:val="000000"/>
          <w:spacing w:val="-9"/>
          <w:sz w:val="24"/>
          <w:szCs w:val="24"/>
        </w:rPr>
        <w:br w:type="page"/>
      </w:r>
    </w:p>
    <w:p w14:paraId="261F84BE" w14:textId="7CFF835B" w:rsidR="0055732C" w:rsidRDefault="0055732C" w:rsidP="0055732C">
      <w:pPr>
        <w:spacing w:before="120"/>
        <w:jc w:val="center"/>
        <w:rPr>
          <w:b/>
          <w:sz w:val="28"/>
        </w:rPr>
      </w:pPr>
      <w:r>
        <w:rPr>
          <w:b/>
          <w:sz w:val="28"/>
        </w:rPr>
        <w:lastRenderedPageBreak/>
        <w:t>Příloha č. 2 – Ceník</w:t>
      </w:r>
    </w:p>
    <w:p w14:paraId="0A4FC48E" w14:textId="36FEDDB9" w:rsidR="003106AA" w:rsidRDefault="0055732C" w:rsidP="000B0AE2">
      <w:pPr>
        <w:spacing w:before="240" w:after="240"/>
        <w:jc w:val="both"/>
        <w:rPr>
          <w:color w:val="000000"/>
          <w:spacing w:val="-9"/>
          <w:sz w:val="24"/>
          <w:szCs w:val="24"/>
        </w:rPr>
      </w:pPr>
      <w:r>
        <w:rPr>
          <w:color w:val="000000"/>
          <w:spacing w:val="-9"/>
          <w:sz w:val="24"/>
          <w:szCs w:val="24"/>
        </w:rPr>
        <w:t>Smluvní strany se dohodly na následujících jednotkových cenách za dodávku Plynu a pronájem tlakových lahví</w:t>
      </w:r>
      <w:r w:rsidR="001647CD">
        <w:rPr>
          <w:color w:val="000000"/>
          <w:spacing w:val="-9"/>
          <w:sz w:val="24"/>
          <w:szCs w:val="24"/>
        </w:rPr>
        <w:t xml:space="preserve"> a redukčních ventilů:</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1"/>
        <w:gridCol w:w="1005"/>
        <w:gridCol w:w="1795"/>
        <w:gridCol w:w="1855"/>
        <w:gridCol w:w="1851"/>
      </w:tblGrid>
      <w:tr w:rsidR="00F61A15" w:rsidRPr="000F72FA" w14:paraId="5B5353AE" w14:textId="77777777" w:rsidTr="003B1D0D">
        <w:tc>
          <w:tcPr>
            <w:tcW w:w="1416" w:type="pct"/>
            <w:shd w:val="clear" w:color="auto" w:fill="F2F2F2" w:themeFill="background1" w:themeFillShade="F2"/>
            <w:vAlign w:val="center"/>
          </w:tcPr>
          <w:p w14:paraId="5BCB691C" w14:textId="77777777" w:rsidR="00F61A15" w:rsidRPr="00F61A15" w:rsidRDefault="00F61A15" w:rsidP="00F960AA">
            <w:pPr>
              <w:ind w:right="74"/>
              <w:jc w:val="center"/>
              <w:rPr>
                <w:b/>
                <w:bCs/>
                <w:color w:val="000000"/>
                <w:spacing w:val="-1"/>
                <w:sz w:val="22"/>
                <w:szCs w:val="22"/>
              </w:rPr>
            </w:pPr>
            <w:r w:rsidRPr="00F61A15">
              <w:rPr>
                <w:b/>
                <w:bCs/>
                <w:color w:val="000000"/>
                <w:spacing w:val="-1"/>
                <w:sz w:val="22"/>
                <w:szCs w:val="22"/>
              </w:rPr>
              <w:t>PLYN</w:t>
            </w:r>
          </w:p>
        </w:tc>
        <w:tc>
          <w:tcPr>
            <w:tcW w:w="559" w:type="pct"/>
            <w:gridSpan w:val="2"/>
            <w:shd w:val="clear" w:color="auto" w:fill="F2F2F2" w:themeFill="background1" w:themeFillShade="F2"/>
            <w:vAlign w:val="center"/>
          </w:tcPr>
          <w:p w14:paraId="258C38F5" w14:textId="77777777" w:rsidR="00F61A15" w:rsidRDefault="00F61A15" w:rsidP="00F960AA">
            <w:pPr>
              <w:ind w:right="74"/>
              <w:jc w:val="center"/>
              <w:rPr>
                <w:b/>
                <w:bCs/>
                <w:color w:val="000000"/>
                <w:spacing w:val="-1"/>
              </w:rPr>
            </w:pPr>
            <w:r>
              <w:rPr>
                <w:b/>
                <w:bCs/>
                <w:color w:val="000000"/>
                <w:spacing w:val="-1"/>
              </w:rPr>
              <w:t>Objem/</w:t>
            </w:r>
          </w:p>
          <w:p w14:paraId="0F71C40E" w14:textId="77777777" w:rsidR="00F61A15" w:rsidRPr="00B66987" w:rsidRDefault="00F61A15" w:rsidP="00F960AA">
            <w:pPr>
              <w:ind w:right="74"/>
              <w:jc w:val="center"/>
              <w:rPr>
                <w:b/>
                <w:bCs/>
                <w:color w:val="000000"/>
                <w:spacing w:val="-1"/>
              </w:rPr>
            </w:pPr>
            <w:r>
              <w:rPr>
                <w:b/>
                <w:bCs/>
                <w:color w:val="000000"/>
                <w:spacing w:val="-1"/>
              </w:rPr>
              <w:t>tlak</w:t>
            </w:r>
          </w:p>
        </w:tc>
        <w:tc>
          <w:tcPr>
            <w:tcW w:w="987" w:type="pct"/>
            <w:shd w:val="clear" w:color="auto" w:fill="F2F2F2" w:themeFill="background1" w:themeFillShade="F2"/>
            <w:vAlign w:val="center"/>
          </w:tcPr>
          <w:p w14:paraId="1A7B17A4" w14:textId="77777777" w:rsidR="00F61A15" w:rsidRPr="00B66987" w:rsidRDefault="00F61A15" w:rsidP="00F960AA">
            <w:pPr>
              <w:ind w:right="74"/>
              <w:jc w:val="center"/>
              <w:rPr>
                <w:b/>
                <w:bCs/>
                <w:color w:val="000000"/>
                <w:spacing w:val="-1"/>
              </w:rPr>
            </w:pPr>
            <w:r w:rsidRPr="00B66987">
              <w:rPr>
                <w:b/>
                <w:bCs/>
                <w:color w:val="000000"/>
                <w:spacing w:val="-1"/>
              </w:rPr>
              <w:t>Cena za dodávku plynu [Kč/láhev] bez DPH</w:t>
            </w:r>
          </w:p>
        </w:tc>
        <w:tc>
          <w:tcPr>
            <w:tcW w:w="1020" w:type="pct"/>
            <w:shd w:val="clear" w:color="auto" w:fill="F2F2F2" w:themeFill="background1" w:themeFillShade="F2"/>
            <w:vAlign w:val="center"/>
          </w:tcPr>
          <w:p w14:paraId="0F7FB1C9" w14:textId="4647C5FB" w:rsidR="00F61A15" w:rsidRPr="00B66987" w:rsidRDefault="00F61A15" w:rsidP="00727D23">
            <w:pPr>
              <w:ind w:right="74"/>
              <w:jc w:val="center"/>
              <w:rPr>
                <w:b/>
                <w:bCs/>
                <w:color w:val="000000"/>
                <w:spacing w:val="-1"/>
              </w:rPr>
            </w:pPr>
            <w:r w:rsidRPr="00B66987">
              <w:rPr>
                <w:b/>
                <w:bCs/>
                <w:color w:val="000000"/>
                <w:spacing w:val="-1"/>
              </w:rPr>
              <w:t>Cena za pronájem ventilu [Kč/</w:t>
            </w:r>
            <w:r w:rsidR="00727D23">
              <w:rPr>
                <w:b/>
                <w:bCs/>
                <w:color w:val="000000"/>
                <w:spacing w:val="-1"/>
              </w:rPr>
              <w:t>den</w:t>
            </w:r>
            <w:r w:rsidRPr="00B66987">
              <w:rPr>
                <w:b/>
                <w:bCs/>
                <w:color w:val="000000"/>
                <w:spacing w:val="-1"/>
              </w:rPr>
              <w:t>] bez DPH</w:t>
            </w:r>
          </w:p>
        </w:tc>
        <w:tc>
          <w:tcPr>
            <w:tcW w:w="1018" w:type="pct"/>
            <w:shd w:val="clear" w:color="auto" w:fill="F2F2F2" w:themeFill="background1" w:themeFillShade="F2"/>
            <w:vAlign w:val="center"/>
          </w:tcPr>
          <w:p w14:paraId="28B08CE8" w14:textId="77777777" w:rsidR="00F61A15" w:rsidRPr="00B66987" w:rsidRDefault="00F61A15" w:rsidP="00F960AA">
            <w:pPr>
              <w:ind w:right="74"/>
              <w:jc w:val="center"/>
              <w:rPr>
                <w:b/>
                <w:bCs/>
                <w:color w:val="000000"/>
                <w:spacing w:val="-1"/>
              </w:rPr>
            </w:pPr>
            <w:r w:rsidRPr="00B66987">
              <w:rPr>
                <w:b/>
                <w:bCs/>
                <w:color w:val="000000"/>
                <w:spacing w:val="-1"/>
              </w:rPr>
              <w:t>Cena za pronájem lahve</w:t>
            </w:r>
          </w:p>
          <w:p w14:paraId="181A5BA1" w14:textId="77777777" w:rsidR="00F61A15" w:rsidRPr="00B66987" w:rsidRDefault="00F61A15" w:rsidP="00F960AA">
            <w:pPr>
              <w:ind w:right="74"/>
              <w:jc w:val="center"/>
              <w:rPr>
                <w:b/>
                <w:bCs/>
                <w:color w:val="000000"/>
                <w:spacing w:val="-1"/>
              </w:rPr>
            </w:pPr>
            <w:r w:rsidRPr="00B66987">
              <w:rPr>
                <w:b/>
                <w:bCs/>
                <w:color w:val="000000"/>
                <w:spacing w:val="-1"/>
              </w:rPr>
              <w:t>[Kč/den] bez DPH</w:t>
            </w:r>
          </w:p>
        </w:tc>
      </w:tr>
      <w:tr w:rsidR="00F61A15" w:rsidRPr="000F72FA" w14:paraId="6372D574" w14:textId="77777777" w:rsidTr="003B1D0D">
        <w:tc>
          <w:tcPr>
            <w:tcW w:w="1416" w:type="pct"/>
            <w:vAlign w:val="center"/>
          </w:tcPr>
          <w:p w14:paraId="26BE13D4" w14:textId="77777777" w:rsidR="00F61A15" w:rsidRPr="00F61A15" w:rsidRDefault="00F61A15" w:rsidP="00F960AA">
            <w:pPr>
              <w:rPr>
                <w:b/>
                <w:color w:val="000000"/>
                <w:sz w:val="22"/>
                <w:szCs w:val="22"/>
              </w:rPr>
            </w:pPr>
            <w:r w:rsidRPr="00F61A15">
              <w:rPr>
                <w:b/>
                <w:color w:val="000000"/>
                <w:sz w:val="22"/>
                <w:szCs w:val="22"/>
              </w:rPr>
              <w:t>Acetylen 2,5 (svařování)</w:t>
            </w:r>
          </w:p>
        </w:tc>
        <w:tc>
          <w:tcPr>
            <w:tcW w:w="559" w:type="pct"/>
            <w:gridSpan w:val="2"/>
            <w:vAlign w:val="center"/>
          </w:tcPr>
          <w:p w14:paraId="650B68C8" w14:textId="77777777" w:rsidR="00F61A15" w:rsidRPr="00F61A15" w:rsidRDefault="00F61A15" w:rsidP="00F61A15">
            <w:pPr>
              <w:ind w:right="74"/>
              <w:jc w:val="center"/>
              <w:rPr>
                <w:bCs/>
                <w:color w:val="000000"/>
                <w:spacing w:val="-1"/>
                <w:sz w:val="22"/>
                <w:szCs w:val="22"/>
              </w:rPr>
            </w:pPr>
            <w:r w:rsidRPr="00F61A15">
              <w:rPr>
                <w:bCs/>
                <w:color w:val="000000"/>
                <w:spacing w:val="-1"/>
                <w:sz w:val="22"/>
                <w:szCs w:val="22"/>
              </w:rPr>
              <w:t>50/x</w:t>
            </w:r>
          </w:p>
        </w:tc>
        <w:tc>
          <w:tcPr>
            <w:tcW w:w="987" w:type="pct"/>
            <w:vAlign w:val="center"/>
          </w:tcPr>
          <w:p w14:paraId="01BFA66A" w14:textId="7E15ABE4" w:rsidR="00F61A15" w:rsidRPr="00C30F4E" w:rsidRDefault="00F61A15" w:rsidP="005C4141">
            <w:pPr>
              <w:ind w:right="74"/>
              <w:jc w:val="center"/>
              <w:rPr>
                <w:bCs/>
                <w:color w:val="000000"/>
                <w:spacing w:val="-1"/>
                <w:sz w:val="22"/>
                <w:szCs w:val="22"/>
                <w:highlight w:val="green"/>
              </w:rPr>
            </w:pPr>
            <w:r w:rsidRPr="00C30F4E">
              <w:rPr>
                <w:bCs/>
                <w:color w:val="000000"/>
                <w:spacing w:val="-1"/>
                <w:sz w:val="22"/>
                <w:szCs w:val="22"/>
                <w:highlight w:val="green"/>
              </w:rPr>
              <w:t xml:space="preserve">[doplní </w:t>
            </w:r>
            <w:r w:rsidR="00C30F4E" w:rsidRPr="00C30F4E">
              <w:rPr>
                <w:bCs/>
                <w:color w:val="000000"/>
                <w:spacing w:val="-1"/>
                <w:sz w:val="22"/>
                <w:szCs w:val="22"/>
                <w:highlight w:val="green"/>
              </w:rPr>
              <w:t>účastník</w:t>
            </w:r>
            <w:r w:rsidRPr="00C30F4E">
              <w:rPr>
                <w:bCs/>
                <w:color w:val="000000"/>
                <w:spacing w:val="-1"/>
                <w:sz w:val="22"/>
                <w:szCs w:val="22"/>
                <w:highlight w:val="green"/>
              </w:rPr>
              <w:t>]</w:t>
            </w:r>
          </w:p>
        </w:tc>
        <w:tc>
          <w:tcPr>
            <w:tcW w:w="1020" w:type="pct"/>
            <w:vAlign w:val="center"/>
          </w:tcPr>
          <w:p w14:paraId="67D16234" w14:textId="20703713"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18" w:type="pct"/>
            <w:vAlign w:val="center"/>
          </w:tcPr>
          <w:p w14:paraId="3DA2C559" w14:textId="0BFDA773"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F61A15" w:rsidRPr="000F72FA" w14:paraId="135E5F13" w14:textId="77777777" w:rsidTr="003B1D0D">
        <w:tc>
          <w:tcPr>
            <w:tcW w:w="1416" w:type="pct"/>
            <w:vAlign w:val="center"/>
          </w:tcPr>
          <w:p w14:paraId="4773B7E1" w14:textId="77777777" w:rsidR="00F61A15" w:rsidRPr="00F61A15" w:rsidRDefault="00F61A15" w:rsidP="00F960AA">
            <w:pPr>
              <w:ind w:right="74"/>
              <w:rPr>
                <w:b/>
                <w:bCs/>
                <w:color w:val="000000"/>
                <w:spacing w:val="-1"/>
                <w:sz w:val="22"/>
                <w:szCs w:val="22"/>
              </w:rPr>
            </w:pPr>
            <w:r w:rsidRPr="00F61A15">
              <w:rPr>
                <w:b/>
                <w:bCs/>
                <w:color w:val="000000"/>
                <w:spacing w:val="-1"/>
                <w:sz w:val="22"/>
                <w:szCs w:val="22"/>
              </w:rPr>
              <w:t>Acetylen (pro AAS)</w:t>
            </w:r>
          </w:p>
        </w:tc>
        <w:tc>
          <w:tcPr>
            <w:tcW w:w="559" w:type="pct"/>
            <w:gridSpan w:val="2"/>
            <w:vAlign w:val="center"/>
          </w:tcPr>
          <w:p w14:paraId="3D620C6E" w14:textId="77777777" w:rsidR="00F61A15" w:rsidRPr="00F61A15" w:rsidRDefault="00F61A15" w:rsidP="00F61A15">
            <w:pPr>
              <w:ind w:right="74"/>
              <w:jc w:val="center"/>
              <w:rPr>
                <w:bCs/>
                <w:color w:val="000000"/>
                <w:spacing w:val="-1"/>
                <w:sz w:val="22"/>
                <w:szCs w:val="22"/>
              </w:rPr>
            </w:pPr>
            <w:r w:rsidRPr="00F61A15">
              <w:rPr>
                <w:bCs/>
                <w:color w:val="000000"/>
                <w:spacing w:val="-1"/>
                <w:sz w:val="22"/>
                <w:szCs w:val="22"/>
              </w:rPr>
              <w:t>50/x</w:t>
            </w:r>
          </w:p>
        </w:tc>
        <w:tc>
          <w:tcPr>
            <w:tcW w:w="987" w:type="pct"/>
            <w:vAlign w:val="center"/>
          </w:tcPr>
          <w:p w14:paraId="75839BB1" w14:textId="1D0DAE90"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6A4E7A28" w14:textId="30EE7E3D"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18" w:type="pct"/>
            <w:vAlign w:val="center"/>
          </w:tcPr>
          <w:p w14:paraId="30702E19" w14:textId="486DBF47"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F61A15" w:rsidRPr="000F72FA" w14:paraId="739800B1" w14:textId="77777777" w:rsidTr="003B1D0D">
        <w:tc>
          <w:tcPr>
            <w:tcW w:w="1416" w:type="pct"/>
            <w:vAlign w:val="center"/>
          </w:tcPr>
          <w:p w14:paraId="267204D1" w14:textId="77777777" w:rsidR="00F61A15" w:rsidRPr="00F61A15" w:rsidRDefault="00F61A15" w:rsidP="00F960AA">
            <w:pPr>
              <w:ind w:right="74"/>
              <w:rPr>
                <w:b/>
                <w:bCs/>
                <w:color w:val="000000"/>
                <w:spacing w:val="-1"/>
                <w:sz w:val="22"/>
                <w:szCs w:val="22"/>
              </w:rPr>
            </w:pPr>
            <w:r w:rsidRPr="00F61A15">
              <w:rPr>
                <w:b/>
                <w:bCs/>
                <w:color w:val="000000"/>
                <w:spacing w:val="-1"/>
                <w:sz w:val="22"/>
                <w:szCs w:val="22"/>
              </w:rPr>
              <w:t>Amoniak 3.8</w:t>
            </w:r>
          </w:p>
        </w:tc>
        <w:tc>
          <w:tcPr>
            <w:tcW w:w="559" w:type="pct"/>
            <w:gridSpan w:val="2"/>
          </w:tcPr>
          <w:p w14:paraId="7F2F8024" w14:textId="77777777" w:rsidR="00F61A15" w:rsidRPr="00B67794" w:rsidRDefault="00F61A15" w:rsidP="00F61A15">
            <w:pPr>
              <w:ind w:right="74"/>
              <w:jc w:val="center"/>
              <w:rPr>
                <w:bCs/>
                <w:color w:val="000000"/>
                <w:spacing w:val="-1"/>
                <w:sz w:val="22"/>
                <w:szCs w:val="22"/>
              </w:rPr>
            </w:pPr>
            <w:r w:rsidRPr="00B67794">
              <w:rPr>
                <w:bCs/>
                <w:color w:val="000000"/>
                <w:spacing w:val="-1"/>
                <w:sz w:val="22"/>
                <w:szCs w:val="22"/>
              </w:rPr>
              <w:t>50/x</w:t>
            </w:r>
          </w:p>
        </w:tc>
        <w:tc>
          <w:tcPr>
            <w:tcW w:w="987" w:type="pct"/>
            <w:vAlign w:val="center"/>
          </w:tcPr>
          <w:p w14:paraId="5C53EA73" w14:textId="354FEDD2"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75AC44DC" w14:textId="566361C3"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18" w:type="pct"/>
            <w:vAlign w:val="center"/>
          </w:tcPr>
          <w:p w14:paraId="186C8304" w14:textId="3DAA52D4"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F61A15" w:rsidRPr="000F72FA" w14:paraId="4AEEF6C6" w14:textId="77777777" w:rsidTr="003B1D0D">
        <w:tc>
          <w:tcPr>
            <w:tcW w:w="1416" w:type="pct"/>
            <w:vAlign w:val="center"/>
          </w:tcPr>
          <w:p w14:paraId="295F8A1A" w14:textId="77777777" w:rsidR="00F61A15" w:rsidRPr="00F61A15" w:rsidRDefault="00F61A15" w:rsidP="00F960AA">
            <w:pPr>
              <w:ind w:right="74"/>
              <w:rPr>
                <w:b/>
                <w:bCs/>
                <w:color w:val="000000"/>
                <w:spacing w:val="-1"/>
                <w:sz w:val="22"/>
                <w:szCs w:val="22"/>
              </w:rPr>
            </w:pPr>
            <w:r w:rsidRPr="00F61A15">
              <w:rPr>
                <w:b/>
                <w:bCs/>
                <w:color w:val="000000"/>
                <w:spacing w:val="-1"/>
                <w:sz w:val="22"/>
                <w:szCs w:val="22"/>
              </w:rPr>
              <w:t>Argon 4.6</w:t>
            </w:r>
          </w:p>
        </w:tc>
        <w:tc>
          <w:tcPr>
            <w:tcW w:w="559" w:type="pct"/>
            <w:gridSpan w:val="2"/>
          </w:tcPr>
          <w:p w14:paraId="5141CE67" w14:textId="77777777" w:rsidR="00F61A15" w:rsidRPr="00B67794" w:rsidRDefault="00F61A15" w:rsidP="00F61A15">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64981FC8" w14:textId="4A385273"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4083B6EE" w14:textId="6DBFF1E5"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18" w:type="pct"/>
            <w:vAlign w:val="center"/>
          </w:tcPr>
          <w:p w14:paraId="5CBF452A" w14:textId="77AFE283" w:rsidR="00F61A15" w:rsidRPr="00C30F4E" w:rsidRDefault="00C30F4E"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2A90A7B6" w14:textId="77777777" w:rsidTr="003B1D0D">
        <w:tc>
          <w:tcPr>
            <w:tcW w:w="1416" w:type="pct"/>
            <w:vAlign w:val="center"/>
          </w:tcPr>
          <w:p w14:paraId="4C7DD648"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Argon 4.8</w:t>
            </w:r>
          </w:p>
        </w:tc>
        <w:tc>
          <w:tcPr>
            <w:tcW w:w="559" w:type="pct"/>
            <w:gridSpan w:val="2"/>
          </w:tcPr>
          <w:p w14:paraId="12926585"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154D5F3C" w14:textId="3D9C3AFA"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63C8171C" w14:textId="2D8F6A61"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18" w:type="pct"/>
            <w:vAlign w:val="center"/>
          </w:tcPr>
          <w:p w14:paraId="33F03AAF" w14:textId="71F0D1BE"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27E06CAD" w14:textId="77777777" w:rsidTr="003B1D0D">
        <w:tc>
          <w:tcPr>
            <w:tcW w:w="1416" w:type="pct"/>
            <w:vAlign w:val="center"/>
          </w:tcPr>
          <w:p w14:paraId="0A7EBE4C" w14:textId="77777777" w:rsidR="00C30F4E" w:rsidRPr="00F61A15" w:rsidRDefault="00C30F4E" w:rsidP="00C30F4E">
            <w:pPr>
              <w:rPr>
                <w:b/>
                <w:bCs/>
                <w:color w:val="000000"/>
                <w:spacing w:val="-1"/>
                <w:sz w:val="22"/>
                <w:szCs w:val="22"/>
              </w:rPr>
            </w:pPr>
            <w:r w:rsidRPr="00F61A15">
              <w:rPr>
                <w:b/>
                <w:bCs/>
                <w:color w:val="000000"/>
                <w:spacing w:val="-1"/>
                <w:sz w:val="22"/>
                <w:szCs w:val="22"/>
              </w:rPr>
              <w:t>Argon 4.8</w:t>
            </w:r>
          </w:p>
        </w:tc>
        <w:tc>
          <w:tcPr>
            <w:tcW w:w="559" w:type="pct"/>
            <w:gridSpan w:val="2"/>
          </w:tcPr>
          <w:p w14:paraId="3B572088"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50/300</w:t>
            </w:r>
          </w:p>
        </w:tc>
        <w:tc>
          <w:tcPr>
            <w:tcW w:w="987" w:type="pct"/>
            <w:vAlign w:val="center"/>
          </w:tcPr>
          <w:p w14:paraId="1887E0B8" w14:textId="3EAB634E"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2672665C" w14:textId="500D75C9"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23B21012" w14:textId="2F6C80AE"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1C3642C4" w14:textId="77777777" w:rsidTr="003B1D0D">
        <w:tc>
          <w:tcPr>
            <w:tcW w:w="1416" w:type="pct"/>
            <w:vAlign w:val="center"/>
          </w:tcPr>
          <w:p w14:paraId="67B5E9F6" w14:textId="77777777" w:rsidR="00C30F4E" w:rsidRPr="00F61A15" w:rsidRDefault="00C30F4E" w:rsidP="00C30F4E">
            <w:pPr>
              <w:rPr>
                <w:b/>
                <w:bCs/>
                <w:color w:val="000000"/>
                <w:spacing w:val="-1"/>
                <w:sz w:val="22"/>
                <w:szCs w:val="22"/>
              </w:rPr>
            </w:pPr>
            <w:r w:rsidRPr="00F61A15">
              <w:rPr>
                <w:b/>
                <w:bCs/>
                <w:color w:val="000000"/>
                <w:spacing w:val="-1"/>
                <w:sz w:val="22"/>
                <w:szCs w:val="22"/>
              </w:rPr>
              <w:t>Argon 4.6</w:t>
            </w:r>
          </w:p>
        </w:tc>
        <w:tc>
          <w:tcPr>
            <w:tcW w:w="559" w:type="pct"/>
            <w:gridSpan w:val="2"/>
          </w:tcPr>
          <w:p w14:paraId="48DD61CA"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svazek</w:t>
            </w:r>
          </w:p>
        </w:tc>
        <w:tc>
          <w:tcPr>
            <w:tcW w:w="987" w:type="pct"/>
            <w:vAlign w:val="center"/>
          </w:tcPr>
          <w:p w14:paraId="6FFD5540" w14:textId="709152D3"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2CCA92DF" w14:textId="12234AA9"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7FBFB4CE" w14:textId="6EF3FF59"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1AB35D2A" w14:textId="77777777" w:rsidTr="003B1D0D">
        <w:tc>
          <w:tcPr>
            <w:tcW w:w="1416" w:type="pct"/>
            <w:vAlign w:val="center"/>
          </w:tcPr>
          <w:p w14:paraId="68AC0FF9" w14:textId="77777777" w:rsidR="00C30F4E" w:rsidRPr="00F61A15" w:rsidRDefault="00C30F4E" w:rsidP="00C30F4E">
            <w:pPr>
              <w:rPr>
                <w:sz w:val="22"/>
                <w:szCs w:val="22"/>
              </w:rPr>
            </w:pPr>
            <w:r w:rsidRPr="00F61A15">
              <w:rPr>
                <w:b/>
                <w:bCs/>
                <w:color w:val="000000"/>
                <w:spacing w:val="-1"/>
                <w:sz w:val="22"/>
                <w:szCs w:val="22"/>
              </w:rPr>
              <w:t>Dusík 4.0</w:t>
            </w:r>
          </w:p>
        </w:tc>
        <w:tc>
          <w:tcPr>
            <w:tcW w:w="559" w:type="pct"/>
            <w:gridSpan w:val="2"/>
          </w:tcPr>
          <w:p w14:paraId="2BEDBB32"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5A332AAE" w14:textId="2197DDE3"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2E49AEFD" w14:textId="5A281E50"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14E78BE8" w14:textId="501FBC87"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7E979678" w14:textId="77777777" w:rsidTr="003B1D0D">
        <w:tc>
          <w:tcPr>
            <w:tcW w:w="1416" w:type="pct"/>
            <w:vAlign w:val="center"/>
          </w:tcPr>
          <w:p w14:paraId="6E09D1EC" w14:textId="77777777" w:rsidR="00C30F4E" w:rsidRPr="00F61A15" w:rsidRDefault="00C30F4E" w:rsidP="00C30F4E">
            <w:pPr>
              <w:rPr>
                <w:b/>
                <w:bCs/>
                <w:color w:val="000000"/>
                <w:spacing w:val="-1"/>
                <w:sz w:val="22"/>
                <w:szCs w:val="22"/>
              </w:rPr>
            </w:pPr>
            <w:r w:rsidRPr="00F61A15">
              <w:rPr>
                <w:b/>
                <w:bCs/>
                <w:color w:val="000000"/>
                <w:spacing w:val="-1"/>
                <w:sz w:val="22"/>
                <w:szCs w:val="22"/>
              </w:rPr>
              <w:t>Dusík 4.0</w:t>
            </w:r>
          </w:p>
        </w:tc>
        <w:tc>
          <w:tcPr>
            <w:tcW w:w="559" w:type="pct"/>
            <w:gridSpan w:val="2"/>
          </w:tcPr>
          <w:p w14:paraId="09C73762"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50/300</w:t>
            </w:r>
          </w:p>
        </w:tc>
        <w:tc>
          <w:tcPr>
            <w:tcW w:w="987" w:type="pct"/>
            <w:vAlign w:val="center"/>
          </w:tcPr>
          <w:p w14:paraId="3AA46CC4" w14:textId="6C905C3C"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3D2C4126" w14:textId="792F57CA"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62040D59" w14:textId="2847D31A"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4779B608" w14:textId="77777777" w:rsidTr="003B1D0D">
        <w:tc>
          <w:tcPr>
            <w:tcW w:w="1416" w:type="pct"/>
            <w:vAlign w:val="center"/>
          </w:tcPr>
          <w:p w14:paraId="187475FA" w14:textId="77777777" w:rsidR="00C30F4E" w:rsidRPr="00F61A15" w:rsidRDefault="00C30F4E" w:rsidP="00C30F4E">
            <w:pPr>
              <w:rPr>
                <w:b/>
                <w:bCs/>
                <w:color w:val="000000"/>
                <w:spacing w:val="-1"/>
                <w:sz w:val="22"/>
                <w:szCs w:val="22"/>
              </w:rPr>
            </w:pPr>
            <w:r w:rsidRPr="00F61A15">
              <w:rPr>
                <w:b/>
                <w:bCs/>
                <w:color w:val="000000"/>
                <w:spacing w:val="-1"/>
                <w:sz w:val="22"/>
                <w:szCs w:val="22"/>
              </w:rPr>
              <w:t>Dusík 4.6</w:t>
            </w:r>
          </w:p>
        </w:tc>
        <w:tc>
          <w:tcPr>
            <w:tcW w:w="559" w:type="pct"/>
            <w:gridSpan w:val="2"/>
          </w:tcPr>
          <w:p w14:paraId="46DEBF60"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50/300</w:t>
            </w:r>
          </w:p>
        </w:tc>
        <w:tc>
          <w:tcPr>
            <w:tcW w:w="987" w:type="pct"/>
            <w:vAlign w:val="center"/>
          </w:tcPr>
          <w:p w14:paraId="6A60B19F" w14:textId="667A4384"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61E1EA6D" w14:textId="7B7D0C32"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0402654B" w14:textId="0749D3ED"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5A4E85C4" w14:textId="77777777" w:rsidTr="003B1D0D">
        <w:tc>
          <w:tcPr>
            <w:tcW w:w="1416" w:type="pct"/>
            <w:vAlign w:val="center"/>
          </w:tcPr>
          <w:p w14:paraId="2349310B" w14:textId="77777777" w:rsidR="00C30F4E" w:rsidRPr="00F61A15" w:rsidRDefault="00C30F4E" w:rsidP="00C30F4E">
            <w:pPr>
              <w:rPr>
                <w:sz w:val="22"/>
                <w:szCs w:val="22"/>
              </w:rPr>
            </w:pPr>
            <w:r w:rsidRPr="00F61A15">
              <w:rPr>
                <w:b/>
                <w:bCs/>
                <w:color w:val="000000"/>
                <w:spacing w:val="-1"/>
                <w:sz w:val="22"/>
                <w:szCs w:val="22"/>
              </w:rPr>
              <w:t>Dusík 5.0</w:t>
            </w:r>
          </w:p>
        </w:tc>
        <w:tc>
          <w:tcPr>
            <w:tcW w:w="559" w:type="pct"/>
            <w:gridSpan w:val="2"/>
          </w:tcPr>
          <w:p w14:paraId="49EB2832"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5D71DEA7" w14:textId="3653E505"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2B69B8A1" w14:textId="635567E3"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5CC051BE" w14:textId="5E7F5DE8"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01AA3A1D" w14:textId="77777777" w:rsidTr="003B1D0D">
        <w:tc>
          <w:tcPr>
            <w:tcW w:w="1416" w:type="pct"/>
            <w:vAlign w:val="center"/>
          </w:tcPr>
          <w:p w14:paraId="116E8B3F" w14:textId="77777777" w:rsidR="00C30F4E" w:rsidRPr="00F61A15" w:rsidRDefault="00C30F4E" w:rsidP="00C30F4E">
            <w:pPr>
              <w:rPr>
                <w:b/>
                <w:bCs/>
                <w:color w:val="000000"/>
                <w:spacing w:val="-1"/>
                <w:sz w:val="22"/>
                <w:szCs w:val="22"/>
              </w:rPr>
            </w:pPr>
            <w:r w:rsidRPr="00F61A15">
              <w:rPr>
                <w:b/>
                <w:bCs/>
                <w:color w:val="000000"/>
                <w:spacing w:val="-1"/>
                <w:sz w:val="22"/>
                <w:szCs w:val="22"/>
              </w:rPr>
              <w:t>Dusík 5.0</w:t>
            </w:r>
          </w:p>
        </w:tc>
        <w:tc>
          <w:tcPr>
            <w:tcW w:w="559" w:type="pct"/>
            <w:gridSpan w:val="2"/>
          </w:tcPr>
          <w:p w14:paraId="58E09799"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50/300</w:t>
            </w:r>
          </w:p>
        </w:tc>
        <w:tc>
          <w:tcPr>
            <w:tcW w:w="987" w:type="pct"/>
            <w:vAlign w:val="center"/>
          </w:tcPr>
          <w:p w14:paraId="3B24ACC3" w14:textId="57428371"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0E0AE496" w14:textId="2DB9710D"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5CCA75CA" w14:textId="3E32C1E3"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02694687" w14:textId="77777777" w:rsidTr="003B1D0D">
        <w:tc>
          <w:tcPr>
            <w:tcW w:w="1416" w:type="pct"/>
            <w:vAlign w:val="center"/>
          </w:tcPr>
          <w:p w14:paraId="7A840BA6" w14:textId="77777777" w:rsidR="00C30F4E" w:rsidRPr="00F61A15" w:rsidRDefault="00C30F4E" w:rsidP="00C30F4E">
            <w:pPr>
              <w:rPr>
                <w:sz w:val="22"/>
                <w:szCs w:val="22"/>
              </w:rPr>
            </w:pPr>
            <w:r w:rsidRPr="00F61A15">
              <w:rPr>
                <w:b/>
                <w:bCs/>
                <w:color w:val="000000"/>
                <w:spacing w:val="-1"/>
                <w:sz w:val="22"/>
                <w:szCs w:val="22"/>
              </w:rPr>
              <w:t xml:space="preserve">Dusík ECD </w:t>
            </w:r>
          </w:p>
        </w:tc>
        <w:tc>
          <w:tcPr>
            <w:tcW w:w="559" w:type="pct"/>
            <w:gridSpan w:val="2"/>
          </w:tcPr>
          <w:p w14:paraId="36BFEA73"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7B9208A1" w14:textId="3C44E3DA"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44D803F2" w14:textId="39E5F97D"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0BBEBAAD" w14:textId="46A0FB57"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53CC688C" w14:textId="77777777" w:rsidTr="003B1D0D">
        <w:tc>
          <w:tcPr>
            <w:tcW w:w="1416" w:type="pct"/>
            <w:vAlign w:val="center"/>
          </w:tcPr>
          <w:p w14:paraId="1BC34C90"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Helium 4.6</w:t>
            </w:r>
          </w:p>
        </w:tc>
        <w:tc>
          <w:tcPr>
            <w:tcW w:w="559" w:type="pct"/>
            <w:gridSpan w:val="2"/>
          </w:tcPr>
          <w:p w14:paraId="2E5CE78A"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3D2B5E98" w14:textId="28D704A9"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6ACA251D" w14:textId="5BDA88E1"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34CA869E" w14:textId="69C2167F"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44926617" w14:textId="77777777" w:rsidTr="003B1D0D">
        <w:tc>
          <w:tcPr>
            <w:tcW w:w="1416" w:type="pct"/>
            <w:vAlign w:val="center"/>
          </w:tcPr>
          <w:p w14:paraId="63D3B7BF"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Helium 4.6</w:t>
            </w:r>
          </w:p>
        </w:tc>
        <w:tc>
          <w:tcPr>
            <w:tcW w:w="559" w:type="pct"/>
            <w:gridSpan w:val="2"/>
          </w:tcPr>
          <w:p w14:paraId="4C3D0203"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50/300</w:t>
            </w:r>
          </w:p>
        </w:tc>
        <w:tc>
          <w:tcPr>
            <w:tcW w:w="987" w:type="pct"/>
            <w:vAlign w:val="center"/>
          </w:tcPr>
          <w:p w14:paraId="5B830EF2" w14:textId="55E60284"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54D2F60B" w14:textId="73FB6FDF"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7810BD7B" w14:textId="0FFFA9C3"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36087F35" w14:textId="77777777" w:rsidTr="003B1D0D">
        <w:tc>
          <w:tcPr>
            <w:tcW w:w="1416" w:type="pct"/>
            <w:vAlign w:val="center"/>
          </w:tcPr>
          <w:p w14:paraId="3F635793"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Helium 5.6</w:t>
            </w:r>
          </w:p>
        </w:tc>
        <w:tc>
          <w:tcPr>
            <w:tcW w:w="559" w:type="pct"/>
            <w:gridSpan w:val="2"/>
          </w:tcPr>
          <w:p w14:paraId="6123665C"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261ACDF6" w14:textId="5E20591B"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00FD9D9C" w14:textId="1A0754A6"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75F331B8" w14:textId="2647371A"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3C289FFE" w14:textId="77777777" w:rsidTr="003B1D0D">
        <w:tc>
          <w:tcPr>
            <w:tcW w:w="1416" w:type="pct"/>
            <w:vAlign w:val="center"/>
          </w:tcPr>
          <w:p w14:paraId="7F04E878"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Helium 6.0</w:t>
            </w:r>
          </w:p>
        </w:tc>
        <w:tc>
          <w:tcPr>
            <w:tcW w:w="559" w:type="pct"/>
            <w:gridSpan w:val="2"/>
          </w:tcPr>
          <w:p w14:paraId="7A574A16"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01C22FFF" w14:textId="1519AF46"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5B508961" w14:textId="1565C735"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65851CDF" w14:textId="7C97E742"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76A7E788" w14:textId="77777777" w:rsidTr="003B1D0D">
        <w:tc>
          <w:tcPr>
            <w:tcW w:w="1416" w:type="pct"/>
            <w:vAlign w:val="center"/>
          </w:tcPr>
          <w:p w14:paraId="7D8EA218"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Helium 6.0</w:t>
            </w:r>
          </w:p>
        </w:tc>
        <w:tc>
          <w:tcPr>
            <w:tcW w:w="559" w:type="pct"/>
            <w:gridSpan w:val="2"/>
          </w:tcPr>
          <w:p w14:paraId="63ED7637"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50/300</w:t>
            </w:r>
          </w:p>
        </w:tc>
        <w:tc>
          <w:tcPr>
            <w:tcW w:w="987" w:type="pct"/>
            <w:vAlign w:val="center"/>
          </w:tcPr>
          <w:p w14:paraId="27DD13CB" w14:textId="6A8FD938"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13810D06" w14:textId="2B8D1821"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413100BE" w14:textId="5EE37B36"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537B8CD6" w14:textId="77777777" w:rsidTr="003B1D0D">
        <w:tc>
          <w:tcPr>
            <w:tcW w:w="1416" w:type="pct"/>
            <w:vAlign w:val="center"/>
          </w:tcPr>
          <w:p w14:paraId="226A56E0"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Kyslík med.</w:t>
            </w:r>
          </w:p>
        </w:tc>
        <w:tc>
          <w:tcPr>
            <w:tcW w:w="559" w:type="pct"/>
            <w:gridSpan w:val="2"/>
          </w:tcPr>
          <w:p w14:paraId="64939CA0"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10/150</w:t>
            </w:r>
          </w:p>
        </w:tc>
        <w:tc>
          <w:tcPr>
            <w:tcW w:w="987" w:type="pct"/>
            <w:vAlign w:val="center"/>
          </w:tcPr>
          <w:p w14:paraId="0DEC8A62" w14:textId="57FA9C8F"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0B82DF9D" w14:textId="445500E7"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619A18A4" w14:textId="6C5C7B57"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0BEDBAAA" w14:textId="77777777" w:rsidTr="003B1D0D">
        <w:tc>
          <w:tcPr>
            <w:tcW w:w="1416" w:type="pct"/>
            <w:vAlign w:val="center"/>
          </w:tcPr>
          <w:p w14:paraId="45D6C9FB"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Kyslík 2.5</w:t>
            </w:r>
          </w:p>
        </w:tc>
        <w:tc>
          <w:tcPr>
            <w:tcW w:w="559" w:type="pct"/>
            <w:gridSpan w:val="2"/>
          </w:tcPr>
          <w:p w14:paraId="5C0F6CA9"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56C87E5D" w14:textId="32F4A208"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18351E27" w14:textId="6DF8D642"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4EF69ABD" w14:textId="7E409B82"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04103EE3" w14:textId="77777777" w:rsidTr="003B1D0D">
        <w:tc>
          <w:tcPr>
            <w:tcW w:w="1416" w:type="pct"/>
            <w:vAlign w:val="center"/>
          </w:tcPr>
          <w:p w14:paraId="3A1ECFA5"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Kyslík 5.6</w:t>
            </w:r>
          </w:p>
        </w:tc>
        <w:tc>
          <w:tcPr>
            <w:tcW w:w="559" w:type="pct"/>
            <w:gridSpan w:val="2"/>
          </w:tcPr>
          <w:p w14:paraId="4B10B625"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5B289509" w14:textId="0F9ABC0C"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4377D07E" w14:textId="3E2CC88A"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4920D6EE" w14:textId="5716281A"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3B57FE3D" w14:textId="77777777" w:rsidTr="00727D23">
        <w:tc>
          <w:tcPr>
            <w:tcW w:w="1416" w:type="pct"/>
            <w:vAlign w:val="center"/>
          </w:tcPr>
          <w:p w14:paraId="6E7BFD7F" w14:textId="39C143B3" w:rsidR="00C30F4E" w:rsidRPr="00F61A15" w:rsidRDefault="00C30F4E" w:rsidP="00C30F4E">
            <w:pPr>
              <w:ind w:right="74"/>
              <w:rPr>
                <w:b/>
                <w:bCs/>
                <w:color w:val="000000"/>
                <w:spacing w:val="-1"/>
                <w:sz w:val="22"/>
                <w:szCs w:val="22"/>
              </w:rPr>
            </w:pPr>
            <w:r>
              <w:rPr>
                <w:b/>
                <w:bCs/>
                <w:color w:val="000000"/>
                <w:spacing w:val="-1"/>
                <w:sz w:val="22"/>
                <w:szCs w:val="22"/>
              </w:rPr>
              <w:t>Methan 2.5</w:t>
            </w:r>
          </w:p>
        </w:tc>
        <w:tc>
          <w:tcPr>
            <w:tcW w:w="559" w:type="pct"/>
            <w:gridSpan w:val="2"/>
          </w:tcPr>
          <w:p w14:paraId="25B8EF9E" w14:textId="464F0630" w:rsidR="00C30F4E" w:rsidRPr="00B67794" w:rsidRDefault="00C30F4E" w:rsidP="00C30F4E">
            <w:pPr>
              <w:ind w:right="74"/>
              <w:jc w:val="center"/>
              <w:rPr>
                <w:bCs/>
                <w:color w:val="000000"/>
                <w:spacing w:val="-1"/>
                <w:sz w:val="22"/>
                <w:szCs w:val="22"/>
              </w:rPr>
            </w:pPr>
            <w:r w:rsidRPr="00B67794">
              <w:rPr>
                <w:bCs/>
                <w:color w:val="000000"/>
                <w:spacing w:val="-1"/>
                <w:sz w:val="22"/>
                <w:szCs w:val="22"/>
              </w:rPr>
              <w:t>10/200</w:t>
            </w:r>
          </w:p>
        </w:tc>
        <w:tc>
          <w:tcPr>
            <w:tcW w:w="987" w:type="pct"/>
            <w:vAlign w:val="center"/>
          </w:tcPr>
          <w:p w14:paraId="42CD4B41" w14:textId="080D62B6" w:rsidR="00C30F4E" w:rsidRPr="00C30F4E" w:rsidRDefault="00C30F4E" w:rsidP="00C30F4E">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58CCC1B2" w14:textId="04909DDD" w:rsidR="00C30F4E" w:rsidRPr="00C30F4E" w:rsidRDefault="00C30F4E" w:rsidP="00C30F4E">
            <w:pPr>
              <w:jc w:val="center"/>
              <w:rPr>
                <w:bCs/>
                <w:color w:val="000000"/>
                <w:spacing w:val="-1"/>
                <w:sz w:val="22"/>
                <w:szCs w:val="22"/>
                <w:highlight w:val="green"/>
              </w:rPr>
            </w:pPr>
            <w:r w:rsidRPr="00C30F4E">
              <w:rPr>
                <w:bCs/>
                <w:color w:val="000000"/>
                <w:spacing w:val="-1"/>
                <w:sz w:val="22"/>
                <w:szCs w:val="22"/>
                <w:highlight w:val="green"/>
              </w:rPr>
              <w:t>[doplní účastník]</w:t>
            </w:r>
          </w:p>
        </w:tc>
        <w:tc>
          <w:tcPr>
            <w:tcW w:w="1018" w:type="pct"/>
            <w:vAlign w:val="center"/>
          </w:tcPr>
          <w:p w14:paraId="422FB5A3" w14:textId="3B04CE2C" w:rsidR="00C30F4E" w:rsidRPr="00C30F4E" w:rsidRDefault="00C30F4E" w:rsidP="00C30F4E">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5D64C4A6" w14:textId="77777777" w:rsidTr="003B1D0D">
        <w:tc>
          <w:tcPr>
            <w:tcW w:w="1416" w:type="pct"/>
            <w:vAlign w:val="center"/>
          </w:tcPr>
          <w:p w14:paraId="7E494116"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Oxid dusný 2.5</w:t>
            </w:r>
          </w:p>
        </w:tc>
        <w:tc>
          <w:tcPr>
            <w:tcW w:w="559" w:type="pct"/>
            <w:gridSpan w:val="2"/>
          </w:tcPr>
          <w:p w14:paraId="5B52D2CA"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10/60</w:t>
            </w:r>
          </w:p>
        </w:tc>
        <w:tc>
          <w:tcPr>
            <w:tcW w:w="987" w:type="pct"/>
            <w:vAlign w:val="center"/>
          </w:tcPr>
          <w:p w14:paraId="136D7B82" w14:textId="4266523D"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170F2CF4" w14:textId="6A6DC958"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6EEA6B44" w14:textId="10D23759"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0D152793" w14:textId="77777777" w:rsidTr="003B1D0D">
        <w:tc>
          <w:tcPr>
            <w:tcW w:w="1416" w:type="pct"/>
            <w:vAlign w:val="center"/>
          </w:tcPr>
          <w:p w14:paraId="7DD8F70F"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Propan 2.5 (l)</w:t>
            </w:r>
          </w:p>
        </w:tc>
        <w:tc>
          <w:tcPr>
            <w:tcW w:w="559" w:type="pct"/>
            <w:gridSpan w:val="2"/>
          </w:tcPr>
          <w:p w14:paraId="078AE3BA"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80/x</w:t>
            </w:r>
          </w:p>
        </w:tc>
        <w:tc>
          <w:tcPr>
            <w:tcW w:w="987" w:type="pct"/>
            <w:vAlign w:val="center"/>
          </w:tcPr>
          <w:p w14:paraId="764F11FC" w14:textId="6BA206E7"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1020" w:type="pct"/>
            <w:vAlign w:val="center"/>
          </w:tcPr>
          <w:p w14:paraId="786A24B4" w14:textId="41EFC740" w:rsidR="00C30F4E" w:rsidRPr="00C30F4E" w:rsidRDefault="00C30F4E" w:rsidP="00C30F4E">
            <w:pPr>
              <w:jc w:val="center"/>
              <w:rPr>
                <w:sz w:val="22"/>
                <w:szCs w:val="22"/>
                <w:highlight w:val="green"/>
              </w:rPr>
            </w:pPr>
            <w:r w:rsidRPr="00C30F4E">
              <w:rPr>
                <w:bCs/>
                <w:color w:val="000000"/>
                <w:spacing w:val="-1"/>
                <w:sz w:val="22"/>
                <w:szCs w:val="22"/>
                <w:highlight w:val="green"/>
              </w:rPr>
              <w:t>[doplní účastník]</w:t>
            </w:r>
          </w:p>
        </w:tc>
        <w:tc>
          <w:tcPr>
            <w:tcW w:w="1018" w:type="pct"/>
            <w:vAlign w:val="center"/>
          </w:tcPr>
          <w:p w14:paraId="29FF83C2" w14:textId="26BBBB7E" w:rsidR="00C30F4E" w:rsidRPr="00C30F4E" w:rsidRDefault="00C30F4E"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C30F4E" w:rsidRPr="000F72FA" w14:paraId="070F9805" w14:textId="77777777" w:rsidTr="003B1D0D">
        <w:tc>
          <w:tcPr>
            <w:tcW w:w="1422" w:type="pct"/>
            <w:gridSpan w:val="2"/>
            <w:vAlign w:val="center"/>
          </w:tcPr>
          <w:p w14:paraId="08907EB5" w14:textId="77777777" w:rsidR="00C30F4E" w:rsidRPr="00B67794" w:rsidRDefault="00C30F4E" w:rsidP="00C30F4E">
            <w:pPr>
              <w:ind w:right="74"/>
              <w:rPr>
                <w:b/>
                <w:bCs/>
                <w:color w:val="000000"/>
                <w:spacing w:val="-1"/>
                <w:sz w:val="22"/>
                <w:szCs w:val="22"/>
              </w:rPr>
            </w:pPr>
            <w:r w:rsidRPr="00B67794">
              <w:rPr>
                <w:b/>
                <w:bCs/>
                <w:color w:val="000000"/>
                <w:spacing w:val="-1"/>
                <w:sz w:val="22"/>
                <w:szCs w:val="22"/>
              </w:rPr>
              <w:t>Sulfan 2.5</w:t>
            </w:r>
          </w:p>
        </w:tc>
        <w:tc>
          <w:tcPr>
            <w:tcW w:w="553" w:type="pct"/>
            <w:vAlign w:val="center"/>
          </w:tcPr>
          <w:p w14:paraId="2A599D21"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33,5</w:t>
            </w:r>
          </w:p>
          <w:p w14:paraId="4AEDB761"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/17,9</w:t>
            </w:r>
          </w:p>
        </w:tc>
        <w:tc>
          <w:tcPr>
            <w:tcW w:w="987" w:type="pct"/>
            <w:vAlign w:val="center"/>
          </w:tcPr>
          <w:p w14:paraId="1CA0ED84" w14:textId="0B149111"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65ACE40D" w14:textId="2F0DE6CF"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3AF0F70A" w14:textId="435C5E6D"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bookmarkStart w:id="14" w:name="_GoBack"/>
        <w:bookmarkEnd w:id="14"/>
      </w:tr>
      <w:tr w:rsidR="00C30F4E" w:rsidRPr="000F72FA" w14:paraId="6DB7CD2A" w14:textId="77777777" w:rsidTr="003B1D0D">
        <w:tc>
          <w:tcPr>
            <w:tcW w:w="1422" w:type="pct"/>
            <w:gridSpan w:val="2"/>
            <w:vAlign w:val="center"/>
          </w:tcPr>
          <w:p w14:paraId="7C47B734" w14:textId="77777777" w:rsidR="00C30F4E" w:rsidRPr="00B67794" w:rsidRDefault="00C30F4E" w:rsidP="00C30F4E">
            <w:pPr>
              <w:ind w:right="74"/>
              <w:rPr>
                <w:b/>
                <w:bCs/>
                <w:color w:val="000000"/>
                <w:spacing w:val="-1"/>
                <w:sz w:val="22"/>
                <w:szCs w:val="22"/>
              </w:rPr>
            </w:pPr>
            <w:r w:rsidRPr="00B67794">
              <w:rPr>
                <w:b/>
                <w:bCs/>
                <w:color w:val="000000"/>
                <w:spacing w:val="-1"/>
                <w:sz w:val="22"/>
                <w:szCs w:val="22"/>
              </w:rPr>
              <w:t>Vodík 3.0</w:t>
            </w:r>
          </w:p>
        </w:tc>
        <w:tc>
          <w:tcPr>
            <w:tcW w:w="553" w:type="pct"/>
            <w:vAlign w:val="center"/>
          </w:tcPr>
          <w:p w14:paraId="664C395A"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15412E74" w14:textId="499F6386"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0FCE817E" w14:textId="02B9E30D"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447AEE00" w14:textId="30481542"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046640A2" w14:textId="77777777" w:rsidTr="003B1D0D">
        <w:tc>
          <w:tcPr>
            <w:tcW w:w="1422" w:type="pct"/>
            <w:gridSpan w:val="2"/>
            <w:vAlign w:val="center"/>
          </w:tcPr>
          <w:p w14:paraId="3F46BB2B" w14:textId="77777777" w:rsidR="00C30F4E" w:rsidRPr="00B67794" w:rsidRDefault="00C30F4E" w:rsidP="00C30F4E">
            <w:pPr>
              <w:ind w:right="74"/>
              <w:rPr>
                <w:b/>
                <w:bCs/>
                <w:color w:val="000000"/>
                <w:spacing w:val="-1"/>
                <w:sz w:val="22"/>
                <w:szCs w:val="22"/>
              </w:rPr>
            </w:pPr>
            <w:r w:rsidRPr="00B67794">
              <w:rPr>
                <w:b/>
                <w:bCs/>
                <w:color w:val="000000"/>
                <w:spacing w:val="-1"/>
                <w:sz w:val="22"/>
                <w:szCs w:val="22"/>
              </w:rPr>
              <w:t>Vodík 5.0</w:t>
            </w:r>
          </w:p>
        </w:tc>
        <w:tc>
          <w:tcPr>
            <w:tcW w:w="553" w:type="pct"/>
            <w:vAlign w:val="center"/>
          </w:tcPr>
          <w:p w14:paraId="178744A7"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3B6180F4" w14:textId="58644CE9"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694A2B7B" w14:textId="1AE75F83"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1D034786" w14:textId="3947E867"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4612A70A" w14:textId="77777777" w:rsidTr="003B1D0D">
        <w:tc>
          <w:tcPr>
            <w:tcW w:w="1422" w:type="pct"/>
            <w:gridSpan w:val="2"/>
            <w:vAlign w:val="center"/>
          </w:tcPr>
          <w:p w14:paraId="61CA2D23" w14:textId="77777777" w:rsidR="00C30F4E" w:rsidRPr="00B67794" w:rsidRDefault="00C30F4E" w:rsidP="00C30F4E">
            <w:pPr>
              <w:ind w:right="74"/>
              <w:rPr>
                <w:b/>
                <w:bCs/>
                <w:color w:val="000000"/>
                <w:spacing w:val="-1"/>
                <w:sz w:val="22"/>
                <w:szCs w:val="22"/>
              </w:rPr>
            </w:pPr>
            <w:r w:rsidRPr="00B67794">
              <w:rPr>
                <w:b/>
                <w:bCs/>
                <w:color w:val="000000"/>
                <w:spacing w:val="-1"/>
                <w:sz w:val="22"/>
                <w:szCs w:val="22"/>
              </w:rPr>
              <w:t>Vzduch synt.</w:t>
            </w:r>
          </w:p>
        </w:tc>
        <w:tc>
          <w:tcPr>
            <w:tcW w:w="553" w:type="pct"/>
            <w:vAlign w:val="center"/>
          </w:tcPr>
          <w:p w14:paraId="243290F3" w14:textId="77777777" w:rsidR="00C30F4E" w:rsidRPr="00B67794" w:rsidRDefault="00C30F4E" w:rsidP="00C30F4E">
            <w:pPr>
              <w:ind w:right="74"/>
              <w:jc w:val="center"/>
              <w:rPr>
                <w:bCs/>
                <w:color w:val="000000"/>
                <w:spacing w:val="-1"/>
                <w:sz w:val="22"/>
                <w:szCs w:val="22"/>
              </w:rPr>
            </w:pPr>
            <w:r w:rsidRPr="00B67794">
              <w:rPr>
                <w:bCs/>
                <w:color w:val="000000"/>
                <w:spacing w:val="-1"/>
                <w:sz w:val="22"/>
                <w:szCs w:val="22"/>
              </w:rPr>
              <w:t>50/200</w:t>
            </w:r>
          </w:p>
        </w:tc>
        <w:tc>
          <w:tcPr>
            <w:tcW w:w="987" w:type="pct"/>
            <w:vAlign w:val="center"/>
          </w:tcPr>
          <w:p w14:paraId="42EF9012" w14:textId="16AB79A8"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19D1A856" w14:textId="4B66EB63"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2759BF23" w14:textId="46610823"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0AD3AF6B" w14:textId="77777777" w:rsidTr="003B1D0D">
        <w:tc>
          <w:tcPr>
            <w:tcW w:w="1422" w:type="pct"/>
            <w:gridSpan w:val="2"/>
            <w:vAlign w:val="center"/>
          </w:tcPr>
          <w:p w14:paraId="549EF363"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CO 3.8</w:t>
            </w:r>
          </w:p>
        </w:tc>
        <w:tc>
          <w:tcPr>
            <w:tcW w:w="553" w:type="pct"/>
            <w:vAlign w:val="center"/>
          </w:tcPr>
          <w:p w14:paraId="70EC051D"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50/200</w:t>
            </w:r>
          </w:p>
        </w:tc>
        <w:tc>
          <w:tcPr>
            <w:tcW w:w="987" w:type="pct"/>
            <w:vAlign w:val="center"/>
          </w:tcPr>
          <w:p w14:paraId="298D15CF" w14:textId="1381F205"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6D56B438" w14:textId="7B2E7258"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46AAF520" w14:textId="3FE59394"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2F23008B" w14:textId="77777777" w:rsidTr="003B1D0D">
        <w:tc>
          <w:tcPr>
            <w:tcW w:w="1422" w:type="pct"/>
            <w:gridSpan w:val="2"/>
            <w:vAlign w:val="center"/>
          </w:tcPr>
          <w:p w14:paraId="75FD4FB8"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CO</w:t>
            </w:r>
            <w:r w:rsidRPr="00F61A15">
              <w:rPr>
                <w:b/>
                <w:bCs/>
                <w:color w:val="000000"/>
                <w:spacing w:val="-1"/>
                <w:sz w:val="22"/>
                <w:szCs w:val="22"/>
                <w:vertAlign w:val="subscript"/>
              </w:rPr>
              <w:t xml:space="preserve">2 </w:t>
            </w:r>
            <w:r w:rsidRPr="00F61A15">
              <w:rPr>
                <w:b/>
                <w:bCs/>
                <w:color w:val="000000"/>
                <w:spacing w:val="-1"/>
                <w:sz w:val="22"/>
                <w:szCs w:val="22"/>
              </w:rPr>
              <w:t>potr.</w:t>
            </w:r>
          </w:p>
        </w:tc>
        <w:tc>
          <w:tcPr>
            <w:tcW w:w="553" w:type="pct"/>
            <w:vAlign w:val="center"/>
          </w:tcPr>
          <w:p w14:paraId="11E83A5C"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50/30 kg</w:t>
            </w:r>
          </w:p>
        </w:tc>
        <w:tc>
          <w:tcPr>
            <w:tcW w:w="987" w:type="pct"/>
            <w:vAlign w:val="center"/>
          </w:tcPr>
          <w:p w14:paraId="1513A049" w14:textId="7E8F8EE9"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5E198418" w14:textId="646A7681"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154DB015" w14:textId="6351286D"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5AA15F28" w14:textId="77777777" w:rsidTr="003B1D0D">
        <w:tc>
          <w:tcPr>
            <w:tcW w:w="1422" w:type="pct"/>
            <w:gridSpan w:val="2"/>
            <w:vAlign w:val="center"/>
          </w:tcPr>
          <w:p w14:paraId="6CD8966E"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CO</w:t>
            </w:r>
            <w:r w:rsidRPr="00F61A15">
              <w:rPr>
                <w:b/>
                <w:bCs/>
                <w:color w:val="000000"/>
                <w:spacing w:val="-1"/>
                <w:sz w:val="22"/>
                <w:szCs w:val="22"/>
                <w:vertAlign w:val="subscript"/>
              </w:rPr>
              <w:t>2</w:t>
            </w:r>
            <w:r w:rsidRPr="00F61A15">
              <w:rPr>
                <w:b/>
                <w:bCs/>
                <w:color w:val="000000"/>
                <w:spacing w:val="-1"/>
                <w:sz w:val="22"/>
                <w:szCs w:val="22"/>
              </w:rPr>
              <w:t xml:space="preserve"> tech.</w:t>
            </w:r>
          </w:p>
        </w:tc>
        <w:tc>
          <w:tcPr>
            <w:tcW w:w="553" w:type="pct"/>
            <w:vAlign w:val="center"/>
          </w:tcPr>
          <w:p w14:paraId="4C0FF42B"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50/30kg</w:t>
            </w:r>
          </w:p>
        </w:tc>
        <w:tc>
          <w:tcPr>
            <w:tcW w:w="987" w:type="pct"/>
            <w:vAlign w:val="center"/>
          </w:tcPr>
          <w:p w14:paraId="1B16F95A" w14:textId="3B88B736"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5CF94817" w14:textId="06E975C0"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1D1554BE" w14:textId="45570624"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4CDE3936" w14:textId="77777777" w:rsidTr="003B1D0D">
        <w:tc>
          <w:tcPr>
            <w:tcW w:w="1422" w:type="pct"/>
            <w:gridSpan w:val="2"/>
            <w:vAlign w:val="center"/>
          </w:tcPr>
          <w:p w14:paraId="6463116B"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Vodík/Argon 10/90</w:t>
            </w:r>
          </w:p>
        </w:tc>
        <w:tc>
          <w:tcPr>
            <w:tcW w:w="553" w:type="pct"/>
            <w:vAlign w:val="center"/>
          </w:tcPr>
          <w:p w14:paraId="47A01E52"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50/200</w:t>
            </w:r>
          </w:p>
        </w:tc>
        <w:tc>
          <w:tcPr>
            <w:tcW w:w="987" w:type="pct"/>
            <w:vAlign w:val="center"/>
          </w:tcPr>
          <w:p w14:paraId="64B81192" w14:textId="4EDD9B07"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46B6D1B2" w14:textId="26913EFA"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41AD1F41" w14:textId="2D29B1B9"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2DE0D3A4" w14:textId="77777777" w:rsidTr="003B1D0D">
        <w:tc>
          <w:tcPr>
            <w:tcW w:w="1422" w:type="pct"/>
            <w:gridSpan w:val="2"/>
            <w:vAlign w:val="center"/>
          </w:tcPr>
          <w:p w14:paraId="0445AA5B"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Kyslík/Helium5/95</w:t>
            </w:r>
          </w:p>
        </w:tc>
        <w:tc>
          <w:tcPr>
            <w:tcW w:w="553" w:type="pct"/>
            <w:vAlign w:val="center"/>
          </w:tcPr>
          <w:p w14:paraId="7FA52172"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50/200</w:t>
            </w:r>
          </w:p>
        </w:tc>
        <w:tc>
          <w:tcPr>
            <w:tcW w:w="987" w:type="pct"/>
            <w:vAlign w:val="center"/>
          </w:tcPr>
          <w:p w14:paraId="7D01220C" w14:textId="3393C2D3"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7CF8E659" w14:textId="46A5F078"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56721BCC" w14:textId="670700EF"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63F19AF9" w14:textId="77777777" w:rsidTr="003B1D0D">
        <w:tc>
          <w:tcPr>
            <w:tcW w:w="1422" w:type="pct"/>
            <w:gridSpan w:val="2"/>
            <w:vAlign w:val="center"/>
          </w:tcPr>
          <w:p w14:paraId="252409A1"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CO/Helium 5/95</w:t>
            </w:r>
          </w:p>
        </w:tc>
        <w:tc>
          <w:tcPr>
            <w:tcW w:w="553" w:type="pct"/>
            <w:vAlign w:val="center"/>
          </w:tcPr>
          <w:p w14:paraId="7292312A"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10/200</w:t>
            </w:r>
          </w:p>
        </w:tc>
        <w:tc>
          <w:tcPr>
            <w:tcW w:w="987" w:type="pct"/>
            <w:vAlign w:val="center"/>
          </w:tcPr>
          <w:p w14:paraId="6D7503A1" w14:textId="49AAF296"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0769C1DE" w14:textId="3E29429A"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326D9A8C" w14:textId="4FECED2E"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338352BC" w14:textId="77777777" w:rsidTr="003B1D0D">
        <w:tc>
          <w:tcPr>
            <w:tcW w:w="1422" w:type="pct"/>
            <w:gridSpan w:val="2"/>
            <w:vAlign w:val="center"/>
          </w:tcPr>
          <w:p w14:paraId="46D33D6A"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NH</w:t>
            </w:r>
            <w:r w:rsidRPr="00F61A15">
              <w:rPr>
                <w:b/>
                <w:bCs/>
                <w:color w:val="000000"/>
                <w:spacing w:val="-1"/>
                <w:sz w:val="22"/>
                <w:szCs w:val="22"/>
                <w:vertAlign w:val="subscript"/>
              </w:rPr>
              <w:t>3</w:t>
            </w:r>
            <w:r w:rsidRPr="00F61A15">
              <w:rPr>
                <w:b/>
                <w:bCs/>
                <w:color w:val="000000"/>
                <w:spacing w:val="-1"/>
                <w:sz w:val="22"/>
                <w:szCs w:val="22"/>
              </w:rPr>
              <w:t>/Helium 10/90</w:t>
            </w:r>
          </w:p>
        </w:tc>
        <w:tc>
          <w:tcPr>
            <w:tcW w:w="553" w:type="pct"/>
            <w:vAlign w:val="center"/>
          </w:tcPr>
          <w:p w14:paraId="30E7E81F"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10/200</w:t>
            </w:r>
          </w:p>
        </w:tc>
        <w:tc>
          <w:tcPr>
            <w:tcW w:w="987" w:type="pct"/>
            <w:vAlign w:val="center"/>
          </w:tcPr>
          <w:p w14:paraId="4BC0B438" w14:textId="4F53D261"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2444D5D8" w14:textId="5DBAB6D1"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62BE4FF0" w14:textId="5F045920"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C30F4E" w:rsidRPr="000F72FA" w14:paraId="4C2802E3" w14:textId="77777777" w:rsidTr="003B1D0D">
        <w:tc>
          <w:tcPr>
            <w:tcW w:w="1422" w:type="pct"/>
            <w:gridSpan w:val="2"/>
            <w:vAlign w:val="center"/>
          </w:tcPr>
          <w:p w14:paraId="5009B9CE" w14:textId="77777777" w:rsidR="00C30F4E" w:rsidRPr="00F61A15" w:rsidRDefault="00C30F4E" w:rsidP="00C30F4E">
            <w:pPr>
              <w:ind w:right="74"/>
              <w:rPr>
                <w:b/>
                <w:bCs/>
                <w:color w:val="000000"/>
                <w:spacing w:val="-1"/>
                <w:sz w:val="22"/>
                <w:szCs w:val="22"/>
              </w:rPr>
            </w:pPr>
            <w:r w:rsidRPr="00F61A15">
              <w:rPr>
                <w:b/>
                <w:bCs/>
                <w:color w:val="000000"/>
                <w:spacing w:val="-1"/>
                <w:sz w:val="22"/>
                <w:szCs w:val="22"/>
              </w:rPr>
              <w:t>Argon/Metan 90/10 spektro</w:t>
            </w:r>
          </w:p>
        </w:tc>
        <w:tc>
          <w:tcPr>
            <w:tcW w:w="553" w:type="pct"/>
            <w:vAlign w:val="center"/>
          </w:tcPr>
          <w:p w14:paraId="202A06EE" w14:textId="77777777" w:rsidR="00C30F4E" w:rsidRPr="00F61A15" w:rsidRDefault="00C30F4E" w:rsidP="00C30F4E">
            <w:pPr>
              <w:ind w:right="74"/>
              <w:jc w:val="center"/>
              <w:rPr>
                <w:bCs/>
                <w:color w:val="000000"/>
                <w:spacing w:val="-1"/>
                <w:sz w:val="22"/>
                <w:szCs w:val="22"/>
              </w:rPr>
            </w:pPr>
            <w:r w:rsidRPr="00F61A15">
              <w:rPr>
                <w:bCs/>
                <w:color w:val="000000"/>
                <w:spacing w:val="-1"/>
                <w:sz w:val="22"/>
                <w:szCs w:val="22"/>
              </w:rPr>
              <w:t>50/200</w:t>
            </w:r>
          </w:p>
        </w:tc>
        <w:tc>
          <w:tcPr>
            <w:tcW w:w="987" w:type="pct"/>
            <w:vAlign w:val="center"/>
          </w:tcPr>
          <w:p w14:paraId="07588BF1" w14:textId="44DBFB5D"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1020" w:type="pct"/>
            <w:vAlign w:val="center"/>
          </w:tcPr>
          <w:p w14:paraId="11BA9C51" w14:textId="4646F75A" w:rsidR="00C30F4E" w:rsidRPr="00C30F4E" w:rsidRDefault="00C30F4E" w:rsidP="00C30F4E">
            <w:pPr>
              <w:jc w:val="center"/>
              <w:rPr>
                <w:sz w:val="22"/>
                <w:szCs w:val="24"/>
                <w:highlight w:val="green"/>
              </w:rPr>
            </w:pPr>
            <w:r w:rsidRPr="00C30F4E">
              <w:rPr>
                <w:bCs/>
                <w:color w:val="000000"/>
                <w:spacing w:val="-1"/>
                <w:sz w:val="22"/>
                <w:szCs w:val="22"/>
                <w:highlight w:val="green"/>
              </w:rPr>
              <w:t>[doplní účastník]</w:t>
            </w:r>
          </w:p>
        </w:tc>
        <w:tc>
          <w:tcPr>
            <w:tcW w:w="1018" w:type="pct"/>
            <w:vAlign w:val="center"/>
          </w:tcPr>
          <w:p w14:paraId="35EEFD82" w14:textId="2B8C05FF" w:rsidR="00C30F4E" w:rsidRPr="00C30F4E" w:rsidRDefault="00C30F4E"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bl>
    <w:p w14:paraId="4AEC06BD" w14:textId="77777777" w:rsidR="00F61A15" w:rsidRDefault="00F61A15" w:rsidP="000B0AE2">
      <w:pPr>
        <w:spacing w:before="240" w:after="240"/>
        <w:jc w:val="both"/>
        <w:rPr>
          <w:color w:val="000000"/>
          <w:spacing w:val="-9"/>
          <w:sz w:val="24"/>
          <w:szCs w:val="24"/>
        </w:rPr>
      </w:pPr>
    </w:p>
    <w:p w14:paraId="41C877BA" w14:textId="77777777" w:rsidR="000B0AE2" w:rsidRDefault="000B0AE2" w:rsidP="000B0AE2">
      <w:pPr>
        <w:spacing w:before="240" w:after="240"/>
        <w:jc w:val="both"/>
        <w:rPr>
          <w:color w:val="000000"/>
          <w:spacing w:val="-9"/>
          <w:sz w:val="24"/>
          <w:szCs w:val="24"/>
        </w:rPr>
      </w:pPr>
    </w:p>
    <w:tbl>
      <w:tblPr>
        <w:tblpPr w:leftFromText="141" w:rightFromText="141"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760"/>
      </w:tblGrid>
      <w:tr w:rsidR="00F61A15" w:rsidRPr="000F72FA" w14:paraId="7366E12F" w14:textId="77777777" w:rsidTr="007404AB">
        <w:tc>
          <w:tcPr>
            <w:tcW w:w="2332" w:type="pct"/>
            <w:shd w:val="clear" w:color="auto" w:fill="F2F2F2" w:themeFill="background1" w:themeFillShade="F2"/>
            <w:vAlign w:val="center"/>
          </w:tcPr>
          <w:p w14:paraId="07B3D5DE" w14:textId="77777777" w:rsidR="00F61A15" w:rsidRPr="009030F4" w:rsidRDefault="00F61A15" w:rsidP="00F960AA">
            <w:pPr>
              <w:jc w:val="center"/>
              <w:rPr>
                <w:rFonts w:eastAsia="Calibri"/>
                <w:sz w:val="22"/>
                <w:szCs w:val="22"/>
              </w:rPr>
            </w:pPr>
            <w:r w:rsidRPr="009030F4">
              <w:rPr>
                <w:rFonts w:eastAsia="Calibri"/>
                <w:b/>
                <w:bCs/>
                <w:color w:val="000000"/>
                <w:spacing w:val="-1"/>
                <w:sz w:val="22"/>
                <w:szCs w:val="22"/>
              </w:rPr>
              <w:lastRenderedPageBreak/>
              <w:t>PLYN</w:t>
            </w:r>
          </w:p>
        </w:tc>
        <w:tc>
          <w:tcPr>
            <w:tcW w:w="2668" w:type="pct"/>
            <w:shd w:val="clear" w:color="auto" w:fill="F2F2F2" w:themeFill="background1" w:themeFillShade="F2"/>
            <w:vAlign w:val="center"/>
          </w:tcPr>
          <w:p w14:paraId="192057A1" w14:textId="77777777" w:rsidR="00F61A15" w:rsidRPr="009030F4" w:rsidRDefault="00F61A15" w:rsidP="00F960AA">
            <w:pPr>
              <w:jc w:val="center"/>
              <w:rPr>
                <w:rFonts w:eastAsia="Calibri"/>
                <w:sz w:val="22"/>
                <w:szCs w:val="22"/>
              </w:rPr>
            </w:pPr>
            <w:r w:rsidRPr="009030F4">
              <w:rPr>
                <w:rFonts w:eastAsia="Calibri"/>
                <w:b/>
                <w:bCs/>
                <w:color w:val="000000"/>
                <w:spacing w:val="-1"/>
                <w:sz w:val="22"/>
                <w:szCs w:val="22"/>
              </w:rPr>
              <w:t>Cena za dodávku plynu [Kč/litr] bez DPH</w:t>
            </w:r>
          </w:p>
        </w:tc>
      </w:tr>
      <w:tr w:rsidR="00F61A15" w:rsidRPr="000F72FA" w14:paraId="1866B949" w14:textId="77777777" w:rsidTr="007404AB">
        <w:trPr>
          <w:trHeight w:val="467"/>
        </w:trPr>
        <w:tc>
          <w:tcPr>
            <w:tcW w:w="2332" w:type="pct"/>
            <w:shd w:val="clear" w:color="auto" w:fill="auto"/>
            <w:vAlign w:val="center"/>
          </w:tcPr>
          <w:p w14:paraId="4CD9B52B" w14:textId="77777777" w:rsidR="00F61A15" w:rsidRPr="009030F4" w:rsidRDefault="00F61A15" w:rsidP="00F960AA">
            <w:pPr>
              <w:rPr>
                <w:rFonts w:eastAsia="Calibri"/>
                <w:sz w:val="22"/>
                <w:szCs w:val="22"/>
              </w:rPr>
            </w:pPr>
            <w:r w:rsidRPr="009030F4">
              <w:rPr>
                <w:rFonts w:eastAsia="Calibri"/>
                <w:b/>
                <w:bCs/>
                <w:color w:val="000000"/>
                <w:spacing w:val="-1"/>
                <w:sz w:val="22"/>
                <w:szCs w:val="22"/>
              </w:rPr>
              <w:t xml:space="preserve">Dusík kapalný </w:t>
            </w:r>
            <w:r>
              <w:rPr>
                <w:rFonts w:eastAsia="Calibri"/>
                <w:b/>
                <w:bCs/>
                <w:color w:val="000000"/>
                <w:spacing w:val="-1"/>
                <w:sz w:val="22"/>
                <w:szCs w:val="22"/>
              </w:rPr>
              <w:t>5</w:t>
            </w:r>
            <w:r w:rsidRPr="009030F4">
              <w:rPr>
                <w:rFonts w:eastAsia="Calibri"/>
                <w:b/>
                <w:bCs/>
                <w:color w:val="000000"/>
                <w:spacing w:val="-1"/>
                <w:sz w:val="22"/>
                <w:szCs w:val="22"/>
              </w:rPr>
              <w:t>.0</w:t>
            </w:r>
          </w:p>
        </w:tc>
        <w:tc>
          <w:tcPr>
            <w:tcW w:w="2668" w:type="pct"/>
            <w:shd w:val="clear" w:color="auto" w:fill="auto"/>
            <w:vAlign w:val="center"/>
          </w:tcPr>
          <w:p w14:paraId="57081E71" w14:textId="35CEDA5C" w:rsidR="00F61A15" w:rsidRPr="009030F4" w:rsidRDefault="00C30F4E" w:rsidP="007404AB">
            <w:pPr>
              <w:jc w:val="center"/>
              <w:rPr>
                <w:rFonts w:ascii="Calibri" w:eastAsia="Calibri" w:hAnsi="Calibri"/>
                <w:sz w:val="22"/>
                <w:szCs w:val="22"/>
              </w:rPr>
            </w:pPr>
            <w:r w:rsidRPr="00C30F4E">
              <w:rPr>
                <w:bCs/>
                <w:color w:val="000000"/>
                <w:spacing w:val="-1"/>
                <w:sz w:val="22"/>
                <w:szCs w:val="22"/>
                <w:highlight w:val="green"/>
              </w:rPr>
              <w:t>[doplní účastník]</w:t>
            </w:r>
          </w:p>
        </w:tc>
      </w:tr>
    </w:tbl>
    <w:p w14:paraId="696DDE87" w14:textId="77777777" w:rsidR="001647CD" w:rsidRPr="00AD6A04" w:rsidRDefault="001647CD" w:rsidP="0055732C">
      <w:pPr>
        <w:spacing w:before="120"/>
        <w:jc w:val="both"/>
        <w:rPr>
          <w:color w:val="000000"/>
          <w:spacing w:val="-9"/>
          <w:sz w:val="24"/>
          <w:szCs w:val="24"/>
        </w:rPr>
      </w:pPr>
    </w:p>
    <w:sectPr w:rsidR="001647CD" w:rsidRPr="00AD6A04" w:rsidSect="003C2534">
      <w:headerReference w:type="even" r:id="rId10"/>
      <w:headerReference w:type="default" r:id="rId11"/>
      <w:footerReference w:type="even" r:id="rId12"/>
      <w:footerReference w:type="default" r:id="rId13"/>
      <w:headerReference w:type="first" r:id="rId14"/>
      <w:pgSz w:w="11906" w:h="16838"/>
      <w:pgMar w:top="2127" w:right="1416" w:bottom="1276" w:left="1560" w:header="708" w:footer="68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D5727" w16cid:durableId="1E4153EB"/>
  <w16cid:commentId w16cid:paraId="5641205A" w16cid:durableId="1E4153EF"/>
  <w16cid:commentId w16cid:paraId="71C18001" w16cid:durableId="1E4152F6"/>
  <w16cid:commentId w16cid:paraId="3CCFF645" w16cid:durableId="1E415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A2497" w14:textId="77777777" w:rsidR="00DB5512" w:rsidRDefault="00DB5512">
      <w:r>
        <w:separator/>
      </w:r>
    </w:p>
  </w:endnote>
  <w:endnote w:type="continuationSeparator" w:id="0">
    <w:p w14:paraId="53298E97" w14:textId="77777777" w:rsidR="00DB5512" w:rsidRDefault="00DB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6D5A" w14:textId="77777777" w:rsidR="00C30F4E" w:rsidRDefault="00C30F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31EA10" w14:textId="77777777" w:rsidR="00C30F4E" w:rsidRDefault="00C30F4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F258" w14:textId="577F94CB" w:rsidR="00C30F4E" w:rsidRPr="00B93B3F" w:rsidRDefault="00C30F4E" w:rsidP="00A91045">
    <w:pPr>
      <w:pStyle w:val="Zpat"/>
      <w:ind w:right="360"/>
      <w:jc w:val="right"/>
      <w:rPr>
        <w:sz w:val="24"/>
      </w:rPr>
    </w:pPr>
    <w:r w:rsidRPr="00B93B3F">
      <w:rPr>
        <w:sz w:val="24"/>
      </w:rPr>
      <w:fldChar w:fldCharType="begin"/>
    </w:r>
    <w:r w:rsidRPr="00B93B3F">
      <w:rPr>
        <w:sz w:val="24"/>
      </w:rPr>
      <w:instrText>PAGE  \* Arabic  \* MERGEFORMAT</w:instrText>
    </w:r>
    <w:r w:rsidRPr="00B93B3F">
      <w:rPr>
        <w:sz w:val="24"/>
      </w:rPr>
      <w:fldChar w:fldCharType="separate"/>
    </w:r>
    <w:r w:rsidR="00B67794">
      <w:rPr>
        <w:noProof/>
        <w:sz w:val="24"/>
      </w:rPr>
      <w:t>15</w:t>
    </w:r>
    <w:r w:rsidRPr="00B93B3F">
      <w:rPr>
        <w:sz w:val="24"/>
      </w:rPr>
      <w:fldChar w:fldCharType="end"/>
    </w:r>
    <w:r w:rsidRPr="00B93B3F">
      <w:rPr>
        <w:sz w:val="24"/>
      </w:rPr>
      <w:t xml:space="preserve"> / </w:t>
    </w:r>
    <w:r w:rsidRPr="00B93B3F">
      <w:rPr>
        <w:sz w:val="24"/>
      </w:rPr>
      <w:fldChar w:fldCharType="begin"/>
    </w:r>
    <w:r w:rsidRPr="00B93B3F">
      <w:rPr>
        <w:sz w:val="24"/>
      </w:rPr>
      <w:instrText>NUMPAGES  \* Arabic  \* MERGEFORMAT</w:instrText>
    </w:r>
    <w:r w:rsidRPr="00B93B3F">
      <w:rPr>
        <w:sz w:val="24"/>
      </w:rPr>
      <w:fldChar w:fldCharType="separate"/>
    </w:r>
    <w:r w:rsidR="00B67794">
      <w:rPr>
        <w:noProof/>
        <w:sz w:val="24"/>
      </w:rPr>
      <w:t>15</w:t>
    </w:r>
    <w:r w:rsidRPr="00B93B3F">
      <w:rPr>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DF6C9" w14:textId="77777777" w:rsidR="00DB5512" w:rsidRDefault="00DB5512">
      <w:r>
        <w:separator/>
      </w:r>
    </w:p>
  </w:footnote>
  <w:footnote w:type="continuationSeparator" w:id="0">
    <w:p w14:paraId="3FDCE354" w14:textId="77777777" w:rsidR="00DB5512" w:rsidRDefault="00DB5512">
      <w:r>
        <w:continuationSeparator/>
      </w:r>
    </w:p>
  </w:footnote>
  <w:footnote w:id="1">
    <w:p w14:paraId="5EDB0B31" w14:textId="2C7AE35D" w:rsidR="00C30F4E" w:rsidRDefault="00C30F4E" w:rsidP="003C2534">
      <w:pPr>
        <w:pStyle w:val="Textpoznpodarou"/>
        <w:spacing w:before="120"/>
      </w:pPr>
      <w:r>
        <w:rPr>
          <w:rStyle w:val="Znakapoznpodarou"/>
        </w:rPr>
        <w:footnoteRef/>
      </w:r>
      <w:r>
        <w:t xml:space="preserve"> </w:t>
      </w:r>
      <w:r w:rsidRPr="003C2534">
        <w:t>Výhradně pro</w:t>
      </w:r>
      <w:r>
        <w:t xml:space="preserve"> sklad Objednatele v</w:t>
      </w:r>
      <w:r w:rsidRPr="003C2534">
        <w:t xml:space="preserve"> Ústí nad Labem</w:t>
      </w:r>
      <w:r>
        <w:t>.</w:t>
      </w:r>
    </w:p>
    <w:p w14:paraId="01B47A0C" w14:textId="5F757CC6" w:rsidR="00C30F4E" w:rsidRDefault="00C30F4E" w:rsidP="003C2534">
      <w:pPr>
        <w:pStyle w:val="Textpoznpodarou"/>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6EBA" w14:textId="77777777" w:rsidR="00C30F4E" w:rsidRDefault="00B67794">
    <w:pPr>
      <w:pStyle w:val="Zhlav"/>
    </w:pPr>
    <w:r>
      <w:rPr>
        <w:noProof/>
      </w:rPr>
      <w:pict w14:anchorId="74C63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7" o:spid="_x0000_s2053" type="#_x0000_t136" style="position:absolute;margin-left:0;margin-top:0;width:435.35pt;height:174.15pt;rotation:315;z-index:-25165824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533E" w14:textId="11083BDF" w:rsidR="00C30F4E" w:rsidRDefault="00B67794">
    <w:pPr>
      <w:pStyle w:val="Zhlav"/>
    </w:pPr>
    <w:r>
      <w:rPr>
        <w:noProof/>
        <w:sz w:val="24"/>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721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C30F4E" w:rsidRPr="00DD569B">
      <w:rPr>
        <w:sz w:val="24"/>
      </w:rPr>
      <w:t>Příloha č. 2</w:t>
    </w:r>
    <w:r w:rsidR="00C30F4E">
      <w:rPr>
        <w:sz w:val="24"/>
      </w:rPr>
      <w:t>a</w:t>
    </w:r>
    <w:r w:rsidR="00C30F4E" w:rsidRPr="00DD569B">
      <w:rPr>
        <w:sz w:val="24"/>
      </w:rPr>
      <w:t xml:space="preserve"> Zadávací dokumentace veřejné zakázky „</w:t>
    </w:r>
    <w:r w:rsidR="00C30F4E">
      <w:rPr>
        <w:sz w:val="24"/>
      </w:rPr>
      <w:t>Technické a kalibrační plyny“ – část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8EDF" w14:textId="77777777" w:rsidR="00C30F4E" w:rsidRDefault="00B67794">
    <w:pPr>
      <w:pStyle w:val="Zhlav"/>
    </w:pPr>
    <w:r>
      <w:rPr>
        <w:noProof/>
      </w:rPr>
      <w:pict w14:anchorId="4EF4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6" o:spid="_x0000_s2052" type="#_x0000_t136" style="position:absolute;margin-left:0;margin-top:0;width:435.35pt;height:174.15pt;rotation:315;z-index:-25165926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F21"/>
    <w:multiLevelType w:val="hybridMultilevel"/>
    <w:tmpl w:val="A6E64D2A"/>
    <w:lvl w:ilvl="0" w:tplc="98E63A1C">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74E10"/>
    <w:multiLevelType w:val="hybridMultilevel"/>
    <w:tmpl w:val="BD3E9E56"/>
    <w:lvl w:ilvl="0" w:tplc="CFCC80D4">
      <w:start w:val="7"/>
      <w:numFmt w:val="none"/>
      <w:lvlText w:val="VIII."/>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561A9BD2">
      <w:start w:val="8"/>
      <w:numFmt w:val="upperRoman"/>
      <w:lvlText w:val="%4."/>
      <w:lvlJc w:val="left"/>
      <w:pPr>
        <w:tabs>
          <w:tab w:val="num" w:pos="3240"/>
        </w:tabs>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200E8"/>
    <w:multiLevelType w:val="multilevel"/>
    <w:tmpl w:val="4956C0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216E3"/>
    <w:multiLevelType w:val="hybridMultilevel"/>
    <w:tmpl w:val="7E62EDD0"/>
    <w:lvl w:ilvl="0" w:tplc="9C46B0FE">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632CA"/>
    <w:multiLevelType w:val="multilevel"/>
    <w:tmpl w:val="A25C193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A07E7"/>
    <w:multiLevelType w:val="hybridMultilevel"/>
    <w:tmpl w:val="5156D10C"/>
    <w:lvl w:ilvl="0" w:tplc="6B8E9B7A">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BF6B87"/>
    <w:multiLevelType w:val="hybridMultilevel"/>
    <w:tmpl w:val="C40ED878"/>
    <w:lvl w:ilvl="0" w:tplc="04050001">
      <w:start w:val="1"/>
      <w:numFmt w:val="bullet"/>
      <w:lvlText w:val=""/>
      <w:lvlJc w:val="left"/>
      <w:pPr>
        <w:ind w:left="1427" w:hanging="360"/>
      </w:pPr>
      <w:rPr>
        <w:rFonts w:ascii="Symbol" w:hAnsi="Symbo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846449D"/>
    <w:multiLevelType w:val="multilevel"/>
    <w:tmpl w:val="F314E1A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 w15:restartNumberingAfterBreak="0">
    <w:nsid w:val="2EB05C4B"/>
    <w:multiLevelType w:val="hybridMultilevel"/>
    <w:tmpl w:val="B58A203C"/>
    <w:lvl w:ilvl="0" w:tplc="2432F726">
      <w:start w:val="1"/>
      <w:numFmt w:val="decimal"/>
      <w:lvlText w:val="%1."/>
      <w:lvlJc w:val="left"/>
      <w:pPr>
        <w:tabs>
          <w:tab w:val="num" w:pos="360"/>
        </w:tabs>
        <w:ind w:left="360" w:hanging="360"/>
      </w:pPr>
      <w:rPr>
        <w:rFonts w:cs="Times New Roman"/>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F4814B8"/>
    <w:multiLevelType w:val="hybridMultilevel"/>
    <w:tmpl w:val="AD62F44C"/>
    <w:lvl w:ilvl="0" w:tplc="9C46B0FE">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A44235"/>
    <w:multiLevelType w:val="multilevel"/>
    <w:tmpl w:val="73F6334C"/>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B52E77"/>
    <w:multiLevelType w:val="multilevel"/>
    <w:tmpl w:val="32265FC4"/>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140E0"/>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16" w15:restartNumberingAfterBreak="0">
    <w:nsid w:val="3DC910D3"/>
    <w:multiLevelType w:val="hybridMultilevel"/>
    <w:tmpl w:val="A4EA4442"/>
    <w:lvl w:ilvl="0" w:tplc="0405000F">
      <w:start w:val="1"/>
      <w:numFmt w:val="decimal"/>
      <w:lvlText w:val="%1."/>
      <w:lvlJc w:val="left"/>
      <w:pPr>
        <w:tabs>
          <w:tab w:val="num" w:pos="720"/>
        </w:tabs>
        <w:ind w:left="720" w:hanging="360"/>
      </w:pPr>
      <w:rPr>
        <w:rFonts w:cs="Times New Roman"/>
      </w:rPr>
    </w:lvl>
    <w:lvl w:ilvl="1" w:tplc="3A343F14">
      <w:start w:val="9"/>
      <w:numFmt w:val="upperRoman"/>
      <w:lvlText w:val="%2."/>
      <w:lvlJc w:val="left"/>
      <w:pPr>
        <w:tabs>
          <w:tab w:val="num" w:pos="1800"/>
        </w:tabs>
        <w:ind w:left="1800" w:hanging="720"/>
      </w:pPr>
      <w:rPr>
        <w:rFonts w:cs="Times New Roman" w:hint="default"/>
      </w:rPr>
    </w:lvl>
    <w:lvl w:ilvl="2" w:tplc="EC04F670">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9F1828"/>
    <w:multiLevelType w:val="multilevel"/>
    <w:tmpl w:val="4BA8F6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514CC"/>
    <w:multiLevelType w:val="multilevel"/>
    <w:tmpl w:val="0405001F"/>
    <w:lvl w:ilvl="0">
      <w:start w:val="1"/>
      <w:numFmt w:val="decimal"/>
      <w:lvlText w:val="%1."/>
      <w:lvlJc w:val="left"/>
      <w:pPr>
        <w:tabs>
          <w:tab w:val="num" w:pos="1977"/>
        </w:tabs>
        <w:ind w:left="1977" w:hanging="360"/>
      </w:pPr>
      <w:rPr>
        <w:rFonts w:cs="Times New Roman"/>
      </w:rPr>
    </w:lvl>
    <w:lvl w:ilvl="1">
      <w:start w:val="1"/>
      <w:numFmt w:val="decimal"/>
      <w:lvlText w:val="%1.%2."/>
      <w:lvlJc w:val="left"/>
      <w:pPr>
        <w:tabs>
          <w:tab w:val="num" w:pos="2409"/>
        </w:tabs>
        <w:ind w:left="2409" w:hanging="432"/>
      </w:pPr>
      <w:rPr>
        <w:rFonts w:cs="Times New Roman"/>
      </w:rPr>
    </w:lvl>
    <w:lvl w:ilvl="2">
      <w:start w:val="1"/>
      <w:numFmt w:val="decimal"/>
      <w:lvlText w:val="%1.%2.%3."/>
      <w:lvlJc w:val="left"/>
      <w:pPr>
        <w:tabs>
          <w:tab w:val="num" w:pos="3057"/>
        </w:tabs>
        <w:ind w:left="2841" w:hanging="504"/>
      </w:pPr>
      <w:rPr>
        <w:rFonts w:cs="Times New Roman"/>
      </w:rPr>
    </w:lvl>
    <w:lvl w:ilvl="3">
      <w:start w:val="1"/>
      <w:numFmt w:val="decimal"/>
      <w:lvlText w:val="%1.%2.%3.%4."/>
      <w:lvlJc w:val="left"/>
      <w:pPr>
        <w:tabs>
          <w:tab w:val="num" w:pos="3417"/>
        </w:tabs>
        <w:ind w:left="3345" w:hanging="648"/>
      </w:pPr>
      <w:rPr>
        <w:rFonts w:cs="Times New Roman"/>
      </w:rPr>
    </w:lvl>
    <w:lvl w:ilvl="4">
      <w:start w:val="1"/>
      <w:numFmt w:val="decimal"/>
      <w:lvlText w:val="%1.%2.%3.%4.%5."/>
      <w:lvlJc w:val="left"/>
      <w:pPr>
        <w:tabs>
          <w:tab w:val="num" w:pos="4137"/>
        </w:tabs>
        <w:ind w:left="3849" w:hanging="792"/>
      </w:pPr>
      <w:rPr>
        <w:rFonts w:cs="Times New Roman"/>
      </w:rPr>
    </w:lvl>
    <w:lvl w:ilvl="5">
      <w:start w:val="1"/>
      <w:numFmt w:val="decimal"/>
      <w:lvlText w:val="%1.%2.%3.%4.%5.%6."/>
      <w:lvlJc w:val="left"/>
      <w:pPr>
        <w:tabs>
          <w:tab w:val="num" w:pos="4497"/>
        </w:tabs>
        <w:ind w:left="4353" w:hanging="936"/>
      </w:pPr>
      <w:rPr>
        <w:rFonts w:cs="Times New Roman"/>
      </w:rPr>
    </w:lvl>
    <w:lvl w:ilvl="6">
      <w:start w:val="1"/>
      <w:numFmt w:val="decimal"/>
      <w:lvlText w:val="%1.%2.%3.%4.%5.%6.%7."/>
      <w:lvlJc w:val="left"/>
      <w:pPr>
        <w:tabs>
          <w:tab w:val="num" w:pos="5217"/>
        </w:tabs>
        <w:ind w:left="4857" w:hanging="1080"/>
      </w:pPr>
      <w:rPr>
        <w:rFonts w:cs="Times New Roman"/>
      </w:rPr>
    </w:lvl>
    <w:lvl w:ilvl="7">
      <w:start w:val="1"/>
      <w:numFmt w:val="decimal"/>
      <w:lvlText w:val="%1.%2.%3.%4.%5.%6.%7.%8."/>
      <w:lvlJc w:val="left"/>
      <w:pPr>
        <w:tabs>
          <w:tab w:val="num" w:pos="5577"/>
        </w:tabs>
        <w:ind w:left="5361" w:hanging="1224"/>
      </w:pPr>
      <w:rPr>
        <w:rFonts w:cs="Times New Roman"/>
      </w:rPr>
    </w:lvl>
    <w:lvl w:ilvl="8">
      <w:start w:val="1"/>
      <w:numFmt w:val="decimal"/>
      <w:lvlText w:val="%1.%2.%3.%4.%5.%6.%7.%8.%9."/>
      <w:lvlJc w:val="left"/>
      <w:pPr>
        <w:tabs>
          <w:tab w:val="num" w:pos="6297"/>
        </w:tabs>
        <w:ind w:left="5937" w:hanging="1440"/>
      </w:pPr>
      <w:rPr>
        <w:rFonts w:cs="Times New Roman"/>
      </w:rPr>
    </w:lvl>
  </w:abstractNum>
  <w:abstractNum w:abstractNumId="19" w15:restartNumberingAfterBreak="0">
    <w:nsid w:val="47154032"/>
    <w:multiLevelType w:val="hybridMultilevel"/>
    <w:tmpl w:val="F776357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8475BDB"/>
    <w:multiLevelType w:val="multilevel"/>
    <w:tmpl w:val="ED72F4E6"/>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305243"/>
    <w:multiLevelType w:val="hybridMultilevel"/>
    <w:tmpl w:val="0B3C708E"/>
    <w:lvl w:ilvl="0" w:tplc="AE4E71C8">
      <w:start w:val="1"/>
      <w:numFmt w:val="decimal"/>
      <w:lvlText w:val="%1."/>
      <w:lvlJc w:val="left"/>
      <w:pPr>
        <w:tabs>
          <w:tab w:val="num" w:pos="1065"/>
        </w:tabs>
        <w:ind w:left="1065" w:hanging="705"/>
      </w:pPr>
      <w:rPr>
        <w:rFonts w:cs="Times New Roman" w:hint="default"/>
      </w:rPr>
    </w:lvl>
    <w:lvl w:ilvl="1" w:tplc="875A0208" w:tentative="1">
      <w:start w:val="1"/>
      <w:numFmt w:val="lowerLetter"/>
      <w:lvlText w:val="%2."/>
      <w:lvlJc w:val="left"/>
      <w:pPr>
        <w:tabs>
          <w:tab w:val="num" w:pos="1440"/>
        </w:tabs>
        <w:ind w:left="1440" w:hanging="360"/>
      </w:pPr>
      <w:rPr>
        <w:rFonts w:cs="Times New Roman"/>
      </w:rPr>
    </w:lvl>
    <w:lvl w:ilvl="2" w:tplc="5A68CC66" w:tentative="1">
      <w:start w:val="1"/>
      <w:numFmt w:val="lowerRoman"/>
      <w:lvlText w:val="%3."/>
      <w:lvlJc w:val="right"/>
      <w:pPr>
        <w:tabs>
          <w:tab w:val="num" w:pos="2160"/>
        </w:tabs>
        <w:ind w:left="2160" w:hanging="180"/>
      </w:pPr>
      <w:rPr>
        <w:rFonts w:cs="Times New Roman"/>
      </w:rPr>
    </w:lvl>
    <w:lvl w:ilvl="3" w:tplc="E32C9478" w:tentative="1">
      <w:start w:val="1"/>
      <w:numFmt w:val="decimal"/>
      <w:lvlText w:val="%4."/>
      <w:lvlJc w:val="left"/>
      <w:pPr>
        <w:tabs>
          <w:tab w:val="num" w:pos="2880"/>
        </w:tabs>
        <w:ind w:left="2880" w:hanging="360"/>
      </w:pPr>
      <w:rPr>
        <w:rFonts w:cs="Times New Roman"/>
      </w:rPr>
    </w:lvl>
    <w:lvl w:ilvl="4" w:tplc="3244E062" w:tentative="1">
      <w:start w:val="1"/>
      <w:numFmt w:val="lowerLetter"/>
      <w:lvlText w:val="%5."/>
      <w:lvlJc w:val="left"/>
      <w:pPr>
        <w:tabs>
          <w:tab w:val="num" w:pos="3600"/>
        </w:tabs>
        <w:ind w:left="3600" w:hanging="360"/>
      </w:pPr>
      <w:rPr>
        <w:rFonts w:cs="Times New Roman"/>
      </w:rPr>
    </w:lvl>
    <w:lvl w:ilvl="5" w:tplc="C6A8923C" w:tentative="1">
      <w:start w:val="1"/>
      <w:numFmt w:val="lowerRoman"/>
      <w:lvlText w:val="%6."/>
      <w:lvlJc w:val="right"/>
      <w:pPr>
        <w:tabs>
          <w:tab w:val="num" w:pos="4320"/>
        </w:tabs>
        <w:ind w:left="4320" w:hanging="180"/>
      </w:pPr>
      <w:rPr>
        <w:rFonts w:cs="Times New Roman"/>
      </w:rPr>
    </w:lvl>
    <w:lvl w:ilvl="6" w:tplc="93D0FF36" w:tentative="1">
      <w:start w:val="1"/>
      <w:numFmt w:val="decimal"/>
      <w:lvlText w:val="%7."/>
      <w:lvlJc w:val="left"/>
      <w:pPr>
        <w:tabs>
          <w:tab w:val="num" w:pos="5040"/>
        </w:tabs>
        <w:ind w:left="5040" w:hanging="360"/>
      </w:pPr>
      <w:rPr>
        <w:rFonts w:cs="Times New Roman"/>
      </w:rPr>
    </w:lvl>
    <w:lvl w:ilvl="7" w:tplc="89667FE8" w:tentative="1">
      <w:start w:val="1"/>
      <w:numFmt w:val="lowerLetter"/>
      <w:lvlText w:val="%8."/>
      <w:lvlJc w:val="left"/>
      <w:pPr>
        <w:tabs>
          <w:tab w:val="num" w:pos="5760"/>
        </w:tabs>
        <w:ind w:left="5760" w:hanging="360"/>
      </w:pPr>
      <w:rPr>
        <w:rFonts w:cs="Times New Roman"/>
      </w:rPr>
    </w:lvl>
    <w:lvl w:ilvl="8" w:tplc="7EA4DD5E"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21FEE"/>
    <w:multiLevelType w:val="hybridMultilevel"/>
    <w:tmpl w:val="355A3DA8"/>
    <w:lvl w:ilvl="0" w:tplc="9C46B0FE">
      <w:start w:val="1"/>
      <w:numFmt w:val="bullet"/>
      <w:lvlText w:val=""/>
      <w:lvlJc w:val="left"/>
      <w:pPr>
        <w:ind w:left="1146" w:hanging="360"/>
      </w:pPr>
      <w:rPr>
        <w:rFonts w:ascii="Symbol" w:hAnsi="Symbol" w:hint="default"/>
      </w:rPr>
    </w:lvl>
    <w:lvl w:ilvl="1" w:tplc="04050019" w:tentative="1">
      <w:start w:val="1"/>
      <w:numFmt w:val="bullet"/>
      <w:lvlText w:val="o"/>
      <w:lvlJc w:val="left"/>
      <w:pPr>
        <w:ind w:left="1866" w:hanging="360"/>
      </w:pPr>
      <w:rPr>
        <w:rFonts w:ascii="Courier New" w:hAnsi="Courier New" w:cs="Courier New" w:hint="default"/>
      </w:rPr>
    </w:lvl>
    <w:lvl w:ilvl="2" w:tplc="0405001B"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23" w15:restartNumberingAfterBreak="0">
    <w:nsid w:val="696104B9"/>
    <w:multiLevelType w:val="hybridMultilevel"/>
    <w:tmpl w:val="4F12B9C2"/>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25" w15:restartNumberingAfterBreak="0">
    <w:nsid w:val="77AA043F"/>
    <w:multiLevelType w:val="multilevel"/>
    <w:tmpl w:val="AEC6892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15"/>
  </w:num>
  <w:num w:numId="4">
    <w:abstractNumId w:val="13"/>
  </w:num>
  <w:num w:numId="5">
    <w:abstractNumId w:val="11"/>
  </w:num>
  <w:num w:numId="6">
    <w:abstractNumId w:val="1"/>
  </w:num>
  <w:num w:numId="7">
    <w:abstractNumId w:val="16"/>
  </w:num>
  <w:num w:numId="8">
    <w:abstractNumId w:val="4"/>
  </w:num>
  <w:num w:numId="9">
    <w:abstractNumId w:val="2"/>
  </w:num>
  <w:num w:numId="10">
    <w:abstractNumId w:val="12"/>
  </w:num>
  <w:num w:numId="11">
    <w:abstractNumId w:val="21"/>
  </w:num>
  <w:num w:numId="12">
    <w:abstractNumId w:val="6"/>
  </w:num>
  <w:num w:numId="13">
    <w:abstractNumId w:val="0"/>
  </w:num>
  <w:num w:numId="14">
    <w:abstractNumId w:val="24"/>
  </w:num>
  <w:num w:numId="15">
    <w:abstractNumId w:val="9"/>
  </w:num>
  <w:num w:numId="16">
    <w:abstractNumId w:val="14"/>
  </w:num>
  <w:num w:numId="17">
    <w:abstractNumId w:val="22"/>
  </w:num>
  <w:num w:numId="18">
    <w:abstractNumId w:val="10"/>
  </w:num>
  <w:num w:numId="19">
    <w:abstractNumId w:val="8"/>
  </w:num>
  <w:num w:numId="20">
    <w:abstractNumId w:val="19"/>
  </w:num>
  <w:num w:numId="21">
    <w:abstractNumId w:val="25"/>
  </w:num>
  <w:num w:numId="22">
    <w:abstractNumId w:val="2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0"/>
  </w:num>
  <w:num w:numId="25">
    <w:abstractNumId w:val="18"/>
  </w:num>
  <w:num w:numId="26">
    <w:abstractNumId w:val="23"/>
  </w:num>
  <w:num w:numId="27">
    <w:abstractNumId w:val="5"/>
  </w:num>
  <w:num w:numId="2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E0"/>
    <w:rsid w:val="0000068D"/>
    <w:rsid w:val="00004289"/>
    <w:rsid w:val="00010C10"/>
    <w:rsid w:val="00011581"/>
    <w:rsid w:val="000206FB"/>
    <w:rsid w:val="000214F2"/>
    <w:rsid w:val="00021922"/>
    <w:rsid w:val="00022079"/>
    <w:rsid w:val="0002237C"/>
    <w:rsid w:val="00023656"/>
    <w:rsid w:val="00025E4B"/>
    <w:rsid w:val="0003235B"/>
    <w:rsid w:val="00036CAF"/>
    <w:rsid w:val="00037C36"/>
    <w:rsid w:val="00043EBC"/>
    <w:rsid w:val="00044370"/>
    <w:rsid w:val="00044F7A"/>
    <w:rsid w:val="00046207"/>
    <w:rsid w:val="0004711F"/>
    <w:rsid w:val="00053DB2"/>
    <w:rsid w:val="00056CC2"/>
    <w:rsid w:val="0005763E"/>
    <w:rsid w:val="000607DC"/>
    <w:rsid w:val="00065E80"/>
    <w:rsid w:val="00070A1F"/>
    <w:rsid w:val="00071189"/>
    <w:rsid w:val="00076515"/>
    <w:rsid w:val="00085C44"/>
    <w:rsid w:val="000946E8"/>
    <w:rsid w:val="00097D4C"/>
    <w:rsid w:val="000A06DA"/>
    <w:rsid w:val="000A3D33"/>
    <w:rsid w:val="000A6D5F"/>
    <w:rsid w:val="000A72D9"/>
    <w:rsid w:val="000A7E8E"/>
    <w:rsid w:val="000B0AE2"/>
    <w:rsid w:val="000B1582"/>
    <w:rsid w:val="000B2388"/>
    <w:rsid w:val="000B28B4"/>
    <w:rsid w:val="000B4A23"/>
    <w:rsid w:val="000B6029"/>
    <w:rsid w:val="000B7853"/>
    <w:rsid w:val="000C01D2"/>
    <w:rsid w:val="000C064B"/>
    <w:rsid w:val="000C3E51"/>
    <w:rsid w:val="000C5F8A"/>
    <w:rsid w:val="000C72CD"/>
    <w:rsid w:val="000D1E45"/>
    <w:rsid w:val="000E04E7"/>
    <w:rsid w:val="000E3CF8"/>
    <w:rsid w:val="000F0B6B"/>
    <w:rsid w:val="000F290C"/>
    <w:rsid w:val="000F2A46"/>
    <w:rsid w:val="000F2BE5"/>
    <w:rsid w:val="000F3038"/>
    <w:rsid w:val="000F34D1"/>
    <w:rsid w:val="000F4FB0"/>
    <w:rsid w:val="00100E26"/>
    <w:rsid w:val="00104A50"/>
    <w:rsid w:val="00105B53"/>
    <w:rsid w:val="001109BC"/>
    <w:rsid w:val="0011327C"/>
    <w:rsid w:val="00121590"/>
    <w:rsid w:val="001276A7"/>
    <w:rsid w:val="00130CFC"/>
    <w:rsid w:val="001317C3"/>
    <w:rsid w:val="00132DD4"/>
    <w:rsid w:val="00133A13"/>
    <w:rsid w:val="00140A92"/>
    <w:rsid w:val="00141603"/>
    <w:rsid w:val="00141E51"/>
    <w:rsid w:val="00147127"/>
    <w:rsid w:val="0015004F"/>
    <w:rsid w:val="001603A5"/>
    <w:rsid w:val="001647CD"/>
    <w:rsid w:val="001676C9"/>
    <w:rsid w:val="00175966"/>
    <w:rsid w:val="00183134"/>
    <w:rsid w:val="0018394C"/>
    <w:rsid w:val="00183CB1"/>
    <w:rsid w:val="00191103"/>
    <w:rsid w:val="001936A8"/>
    <w:rsid w:val="00194431"/>
    <w:rsid w:val="0019578D"/>
    <w:rsid w:val="001A1B12"/>
    <w:rsid w:val="001A2B2A"/>
    <w:rsid w:val="001A72F8"/>
    <w:rsid w:val="001B1A03"/>
    <w:rsid w:val="001B686D"/>
    <w:rsid w:val="001B788A"/>
    <w:rsid w:val="001B7CBD"/>
    <w:rsid w:val="001C1D94"/>
    <w:rsid w:val="001C1E9B"/>
    <w:rsid w:val="001C34BB"/>
    <w:rsid w:val="001C3A69"/>
    <w:rsid w:val="001C41C6"/>
    <w:rsid w:val="001D06A2"/>
    <w:rsid w:val="001D7C83"/>
    <w:rsid w:val="001E4B3F"/>
    <w:rsid w:val="001E6CAE"/>
    <w:rsid w:val="001F16D4"/>
    <w:rsid w:val="001F27B9"/>
    <w:rsid w:val="00200B22"/>
    <w:rsid w:val="00204409"/>
    <w:rsid w:val="00204B47"/>
    <w:rsid w:val="00204B52"/>
    <w:rsid w:val="0021304C"/>
    <w:rsid w:val="002155CA"/>
    <w:rsid w:val="002201D8"/>
    <w:rsid w:val="0022432A"/>
    <w:rsid w:val="002246F5"/>
    <w:rsid w:val="0023044E"/>
    <w:rsid w:val="002316A8"/>
    <w:rsid w:val="00233857"/>
    <w:rsid w:val="0023443F"/>
    <w:rsid w:val="00235360"/>
    <w:rsid w:val="00236C56"/>
    <w:rsid w:val="00240CD2"/>
    <w:rsid w:val="00242030"/>
    <w:rsid w:val="00242915"/>
    <w:rsid w:val="00247E0D"/>
    <w:rsid w:val="0025136E"/>
    <w:rsid w:val="00253068"/>
    <w:rsid w:val="00255EB4"/>
    <w:rsid w:val="00260B5A"/>
    <w:rsid w:val="0026283B"/>
    <w:rsid w:val="0026486E"/>
    <w:rsid w:val="00265141"/>
    <w:rsid w:val="0026552A"/>
    <w:rsid w:val="00265FF8"/>
    <w:rsid w:val="00267944"/>
    <w:rsid w:val="00274236"/>
    <w:rsid w:val="002809DF"/>
    <w:rsid w:val="00280F54"/>
    <w:rsid w:val="00284261"/>
    <w:rsid w:val="0028568D"/>
    <w:rsid w:val="002879D4"/>
    <w:rsid w:val="00287B2B"/>
    <w:rsid w:val="00294D67"/>
    <w:rsid w:val="00295080"/>
    <w:rsid w:val="002969AF"/>
    <w:rsid w:val="002A5535"/>
    <w:rsid w:val="002A5921"/>
    <w:rsid w:val="002B6D29"/>
    <w:rsid w:val="002C1803"/>
    <w:rsid w:val="002C1C45"/>
    <w:rsid w:val="002D03E2"/>
    <w:rsid w:val="002D05A5"/>
    <w:rsid w:val="002D32A7"/>
    <w:rsid w:val="002D5312"/>
    <w:rsid w:val="002E14B3"/>
    <w:rsid w:val="002E24B9"/>
    <w:rsid w:val="002E3DFB"/>
    <w:rsid w:val="002E3F6B"/>
    <w:rsid w:val="002E4641"/>
    <w:rsid w:val="002E6D0D"/>
    <w:rsid w:val="002F3871"/>
    <w:rsid w:val="003007D8"/>
    <w:rsid w:val="003012EB"/>
    <w:rsid w:val="003106AA"/>
    <w:rsid w:val="003124BE"/>
    <w:rsid w:val="00312761"/>
    <w:rsid w:val="0032035B"/>
    <w:rsid w:val="003249ED"/>
    <w:rsid w:val="003301BA"/>
    <w:rsid w:val="003339EE"/>
    <w:rsid w:val="003435BE"/>
    <w:rsid w:val="00343ECC"/>
    <w:rsid w:val="00353E77"/>
    <w:rsid w:val="003554F0"/>
    <w:rsid w:val="00356467"/>
    <w:rsid w:val="0036125F"/>
    <w:rsid w:val="00365807"/>
    <w:rsid w:val="00365CCA"/>
    <w:rsid w:val="00370041"/>
    <w:rsid w:val="00370B39"/>
    <w:rsid w:val="00371E8D"/>
    <w:rsid w:val="00372344"/>
    <w:rsid w:val="00373407"/>
    <w:rsid w:val="0037630B"/>
    <w:rsid w:val="00376B2F"/>
    <w:rsid w:val="00384427"/>
    <w:rsid w:val="00385CD8"/>
    <w:rsid w:val="00390ADF"/>
    <w:rsid w:val="00390EDC"/>
    <w:rsid w:val="00393B88"/>
    <w:rsid w:val="003A0733"/>
    <w:rsid w:val="003A1824"/>
    <w:rsid w:val="003A1A1C"/>
    <w:rsid w:val="003A5B5C"/>
    <w:rsid w:val="003A76D6"/>
    <w:rsid w:val="003B0F1F"/>
    <w:rsid w:val="003B1D0D"/>
    <w:rsid w:val="003B7AFC"/>
    <w:rsid w:val="003C1DFD"/>
    <w:rsid w:val="003C2534"/>
    <w:rsid w:val="003C3FDB"/>
    <w:rsid w:val="003C6CE9"/>
    <w:rsid w:val="003C721C"/>
    <w:rsid w:val="003D1137"/>
    <w:rsid w:val="003D225E"/>
    <w:rsid w:val="003D6215"/>
    <w:rsid w:val="003D677D"/>
    <w:rsid w:val="003D720E"/>
    <w:rsid w:val="003E466A"/>
    <w:rsid w:val="003E4FD7"/>
    <w:rsid w:val="003E6C62"/>
    <w:rsid w:val="003E77E4"/>
    <w:rsid w:val="003E7BB2"/>
    <w:rsid w:val="003E7E8E"/>
    <w:rsid w:val="003F081D"/>
    <w:rsid w:val="003F4F64"/>
    <w:rsid w:val="00401DF8"/>
    <w:rsid w:val="00403A97"/>
    <w:rsid w:val="00403D53"/>
    <w:rsid w:val="00403D95"/>
    <w:rsid w:val="00410484"/>
    <w:rsid w:val="004130FB"/>
    <w:rsid w:val="00423387"/>
    <w:rsid w:val="00425E86"/>
    <w:rsid w:val="00431406"/>
    <w:rsid w:val="00432D76"/>
    <w:rsid w:val="0043438F"/>
    <w:rsid w:val="0043456D"/>
    <w:rsid w:val="004346F0"/>
    <w:rsid w:val="004366B3"/>
    <w:rsid w:val="00437427"/>
    <w:rsid w:val="00437595"/>
    <w:rsid w:val="0043788F"/>
    <w:rsid w:val="004505F7"/>
    <w:rsid w:val="00450A03"/>
    <w:rsid w:val="00450CCE"/>
    <w:rsid w:val="00453934"/>
    <w:rsid w:val="00456A3B"/>
    <w:rsid w:val="0045731C"/>
    <w:rsid w:val="004609AB"/>
    <w:rsid w:val="00461BD7"/>
    <w:rsid w:val="00462771"/>
    <w:rsid w:val="00463036"/>
    <w:rsid w:val="00464460"/>
    <w:rsid w:val="00465814"/>
    <w:rsid w:val="00465B1E"/>
    <w:rsid w:val="0046725C"/>
    <w:rsid w:val="00467955"/>
    <w:rsid w:val="00470066"/>
    <w:rsid w:val="00473DFA"/>
    <w:rsid w:val="00475A0C"/>
    <w:rsid w:val="0048003D"/>
    <w:rsid w:val="00481D2D"/>
    <w:rsid w:val="0048266B"/>
    <w:rsid w:val="00486566"/>
    <w:rsid w:val="00497C8E"/>
    <w:rsid w:val="004A0ED3"/>
    <w:rsid w:val="004A3A1D"/>
    <w:rsid w:val="004A5597"/>
    <w:rsid w:val="004B1854"/>
    <w:rsid w:val="004B23A0"/>
    <w:rsid w:val="004B450E"/>
    <w:rsid w:val="004B7050"/>
    <w:rsid w:val="004C60EC"/>
    <w:rsid w:val="004D3558"/>
    <w:rsid w:val="004D394E"/>
    <w:rsid w:val="004D6FBE"/>
    <w:rsid w:val="004E0D3D"/>
    <w:rsid w:val="004E51AB"/>
    <w:rsid w:val="004E746B"/>
    <w:rsid w:val="004F0499"/>
    <w:rsid w:val="004F3B10"/>
    <w:rsid w:val="004F4E0A"/>
    <w:rsid w:val="004F6F44"/>
    <w:rsid w:val="00500713"/>
    <w:rsid w:val="005016EA"/>
    <w:rsid w:val="0050652B"/>
    <w:rsid w:val="00506916"/>
    <w:rsid w:val="005076BD"/>
    <w:rsid w:val="00510F18"/>
    <w:rsid w:val="00512FA8"/>
    <w:rsid w:val="00515F91"/>
    <w:rsid w:val="0051639E"/>
    <w:rsid w:val="0051737D"/>
    <w:rsid w:val="005223E8"/>
    <w:rsid w:val="00522512"/>
    <w:rsid w:val="00526268"/>
    <w:rsid w:val="00531C24"/>
    <w:rsid w:val="00536C8A"/>
    <w:rsid w:val="00542278"/>
    <w:rsid w:val="005425C2"/>
    <w:rsid w:val="00542ED8"/>
    <w:rsid w:val="005523CF"/>
    <w:rsid w:val="00553744"/>
    <w:rsid w:val="00553DAA"/>
    <w:rsid w:val="005540FB"/>
    <w:rsid w:val="00556052"/>
    <w:rsid w:val="0055732C"/>
    <w:rsid w:val="0056329D"/>
    <w:rsid w:val="00574B9D"/>
    <w:rsid w:val="00576737"/>
    <w:rsid w:val="00577686"/>
    <w:rsid w:val="00581081"/>
    <w:rsid w:val="00581B60"/>
    <w:rsid w:val="00582EE5"/>
    <w:rsid w:val="005847BB"/>
    <w:rsid w:val="00586F74"/>
    <w:rsid w:val="00593E47"/>
    <w:rsid w:val="00596D9A"/>
    <w:rsid w:val="005A2DC5"/>
    <w:rsid w:val="005A566E"/>
    <w:rsid w:val="005B4D07"/>
    <w:rsid w:val="005B4D5A"/>
    <w:rsid w:val="005B5409"/>
    <w:rsid w:val="005B6470"/>
    <w:rsid w:val="005B67D7"/>
    <w:rsid w:val="005B71E5"/>
    <w:rsid w:val="005B73D3"/>
    <w:rsid w:val="005C29F4"/>
    <w:rsid w:val="005C373D"/>
    <w:rsid w:val="005C4141"/>
    <w:rsid w:val="005C5330"/>
    <w:rsid w:val="005C65D6"/>
    <w:rsid w:val="005C6CF2"/>
    <w:rsid w:val="005D0180"/>
    <w:rsid w:val="005D09EA"/>
    <w:rsid w:val="005D0C92"/>
    <w:rsid w:val="005D1951"/>
    <w:rsid w:val="005D1976"/>
    <w:rsid w:val="005D4D9B"/>
    <w:rsid w:val="005D5641"/>
    <w:rsid w:val="005D5A62"/>
    <w:rsid w:val="005D70A5"/>
    <w:rsid w:val="005E009B"/>
    <w:rsid w:val="005E780B"/>
    <w:rsid w:val="005E787D"/>
    <w:rsid w:val="005E7DFB"/>
    <w:rsid w:val="005E7FEA"/>
    <w:rsid w:val="005F191E"/>
    <w:rsid w:val="0060024A"/>
    <w:rsid w:val="006011CC"/>
    <w:rsid w:val="00607C6E"/>
    <w:rsid w:val="00607F77"/>
    <w:rsid w:val="00612BE8"/>
    <w:rsid w:val="00612E46"/>
    <w:rsid w:val="00613075"/>
    <w:rsid w:val="00614142"/>
    <w:rsid w:val="006147A0"/>
    <w:rsid w:val="006154E0"/>
    <w:rsid w:val="00627FF4"/>
    <w:rsid w:val="00631463"/>
    <w:rsid w:val="00632888"/>
    <w:rsid w:val="0063589D"/>
    <w:rsid w:val="00641DFF"/>
    <w:rsid w:val="00642393"/>
    <w:rsid w:val="00643108"/>
    <w:rsid w:val="006463AE"/>
    <w:rsid w:val="006474F6"/>
    <w:rsid w:val="00652ABD"/>
    <w:rsid w:val="00655CFF"/>
    <w:rsid w:val="0066271D"/>
    <w:rsid w:val="00662A7E"/>
    <w:rsid w:val="00663176"/>
    <w:rsid w:val="00663D42"/>
    <w:rsid w:val="00666B09"/>
    <w:rsid w:val="006673C9"/>
    <w:rsid w:val="00667945"/>
    <w:rsid w:val="0067472B"/>
    <w:rsid w:val="00681FFE"/>
    <w:rsid w:val="0068348D"/>
    <w:rsid w:val="006848F3"/>
    <w:rsid w:val="00685E14"/>
    <w:rsid w:val="00686D64"/>
    <w:rsid w:val="00697CD9"/>
    <w:rsid w:val="006A42C3"/>
    <w:rsid w:val="006A6509"/>
    <w:rsid w:val="006B3F71"/>
    <w:rsid w:val="006B4E28"/>
    <w:rsid w:val="006C1DEC"/>
    <w:rsid w:val="006C6D96"/>
    <w:rsid w:val="006C6F62"/>
    <w:rsid w:val="006C747A"/>
    <w:rsid w:val="006C7F99"/>
    <w:rsid w:val="006D0A52"/>
    <w:rsid w:val="006D15B7"/>
    <w:rsid w:val="006D1FF5"/>
    <w:rsid w:val="006D2EAF"/>
    <w:rsid w:val="006D43A4"/>
    <w:rsid w:val="006D478B"/>
    <w:rsid w:val="006D5FF2"/>
    <w:rsid w:val="006E2109"/>
    <w:rsid w:val="006E46CE"/>
    <w:rsid w:val="006E496D"/>
    <w:rsid w:val="006E4F94"/>
    <w:rsid w:val="006E6FBD"/>
    <w:rsid w:val="006F2BD4"/>
    <w:rsid w:val="006F2F3B"/>
    <w:rsid w:val="006F3463"/>
    <w:rsid w:val="006F6898"/>
    <w:rsid w:val="00701972"/>
    <w:rsid w:val="00703FD2"/>
    <w:rsid w:val="007102A1"/>
    <w:rsid w:val="00715EB5"/>
    <w:rsid w:val="00717908"/>
    <w:rsid w:val="00720535"/>
    <w:rsid w:val="00724F3B"/>
    <w:rsid w:val="00727D23"/>
    <w:rsid w:val="00732441"/>
    <w:rsid w:val="00732760"/>
    <w:rsid w:val="0073282C"/>
    <w:rsid w:val="00733431"/>
    <w:rsid w:val="007350F0"/>
    <w:rsid w:val="007404AB"/>
    <w:rsid w:val="00740533"/>
    <w:rsid w:val="00742D5F"/>
    <w:rsid w:val="00744D50"/>
    <w:rsid w:val="00745991"/>
    <w:rsid w:val="00746A72"/>
    <w:rsid w:val="007508A9"/>
    <w:rsid w:val="0077188F"/>
    <w:rsid w:val="00775B71"/>
    <w:rsid w:val="007835F5"/>
    <w:rsid w:val="00791C86"/>
    <w:rsid w:val="0079228F"/>
    <w:rsid w:val="00793EAB"/>
    <w:rsid w:val="00794D5E"/>
    <w:rsid w:val="007953E8"/>
    <w:rsid w:val="007964F3"/>
    <w:rsid w:val="007A1F5E"/>
    <w:rsid w:val="007A68FB"/>
    <w:rsid w:val="007A7FB8"/>
    <w:rsid w:val="007B0443"/>
    <w:rsid w:val="007B76CD"/>
    <w:rsid w:val="007C117C"/>
    <w:rsid w:val="007C3EDE"/>
    <w:rsid w:val="007C5E68"/>
    <w:rsid w:val="007C65C4"/>
    <w:rsid w:val="007D5866"/>
    <w:rsid w:val="007D5893"/>
    <w:rsid w:val="007E618B"/>
    <w:rsid w:val="007E65E2"/>
    <w:rsid w:val="007E77C7"/>
    <w:rsid w:val="007E7987"/>
    <w:rsid w:val="007F2823"/>
    <w:rsid w:val="007F3685"/>
    <w:rsid w:val="0080030C"/>
    <w:rsid w:val="008112CE"/>
    <w:rsid w:val="008122A1"/>
    <w:rsid w:val="008125A7"/>
    <w:rsid w:val="00816AF3"/>
    <w:rsid w:val="00821DA1"/>
    <w:rsid w:val="00822E63"/>
    <w:rsid w:val="008232EB"/>
    <w:rsid w:val="00825C4D"/>
    <w:rsid w:val="0083103C"/>
    <w:rsid w:val="00832530"/>
    <w:rsid w:val="00834207"/>
    <w:rsid w:val="008351D1"/>
    <w:rsid w:val="008358B1"/>
    <w:rsid w:val="008360C6"/>
    <w:rsid w:val="00842CCB"/>
    <w:rsid w:val="00845D44"/>
    <w:rsid w:val="00847053"/>
    <w:rsid w:val="00860C9F"/>
    <w:rsid w:val="0086604E"/>
    <w:rsid w:val="00866BDA"/>
    <w:rsid w:val="008678CE"/>
    <w:rsid w:val="0087338B"/>
    <w:rsid w:val="0087550D"/>
    <w:rsid w:val="00876335"/>
    <w:rsid w:val="00877190"/>
    <w:rsid w:val="00880EAA"/>
    <w:rsid w:val="00884B19"/>
    <w:rsid w:val="008864A6"/>
    <w:rsid w:val="008865F1"/>
    <w:rsid w:val="008A2907"/>
    <w:rsid w:val="008A31AF"/>
    <w:rsid w:val="008A371F"/>
    <w:rsid w:val="008A39E5"/>
    <w:rsid w:val="008A67C3"/>
    <w:rsid w:val="008B1E1A"/>
    <w:rsid w:val="008B241E"/>
    <w:rsid w:val="008B6638"/>
    <w:rsid w:val="008B7755"/>
    <w:rsid w:val="008C152B"/>
    <w:rsid w:val="008C1813"/>
    <w:rsid w:val="008C3F85"/>
    <w:rsid w:val="008C4346"/>
    <w:rsid w:val="008C549A"/>
    <w:rsid w:val="008D2888"/>
    <w:rsid w:val="008D3365"/>
    <w:rsid w:val="008E07B2"/>
    <w:rsid w:val="008F558A"/>
    <w:rsid w:val="0090028E"/>
    <w:rsid w:val="00902D65"/>
    <w:rsid w:val="009031B9"/>
    <w:rsid w:val="00904435"/>
    <w:rsid w:val="00911AEB"/>
    <w:rsid w:val="00916A86"/>
    <w:rsid w:val="00924B85"/>
    <w:rsid w:val="00927384"/>
    <w:rsid w:val="0093052C"/>
    <w:rsid w:val="00934C1A"/>
    <w:rsid w:val="00935DAC"/>
    <w:rsid w:val="00943495"/>
    <w:rsid w:val="00946023"/>
    <w:rsid w:val="00946F33"/>
    <w:rsid w:val="00952D04"/>
    <w:rsid w:val="00965E4B"/>
    <w:rsid w:val="009669E1"/>
    <w:rsid w:val="00970096"/>
    <w:rsid w:val="00971046"/>
    <w:rsid w:val="00972C66"/>
    <w:rsid w:val="009751ED"/>
    <w:rsid w:val="00975DD8"/>
    <w:rsid w:val="00976502"/>
    <w:rsid w:val="00976B3B"/>
    <w:rsid w:val="0097701B"/>
    <w:rsid w:val="00990F51"/>
    <w:rsid w:val="00994940"/>
    <w:rsid w:val="009A1455"/>
    <w:rsid w:val="009A194D"/>
    <w:rsid w:val="009A2F6D"/>
    <w:rsid w:val="009B14E8"/>
    <w:rsid w:val="009B1C18"/>
    <w:rsid w:val="009B2CA6"/>
    <w:rsid w:val="009B5ED0"/>
    <w:rsid w:val="009C3BA9"/>
    <w:rsid w:val="009D0EB6"/>
    <w:rsid w:val="009D1D5C"/>
    <w:rsid w:val="009D3098"/>
    <w:rsid w:val="009D3A32"/>
    <w:rsid w:val="009D45FB"/>
    <w:rsid w:val="009D5B7F"/>
    <w:rsid w:val="009D7ABD"/>
    <w:rsid w:val="009E073B"/>
    <w:rsid w:val="009E23D3"/>
    <w:rsid w:val="009E3227"/>
    <w:rsid w:val="009E505C"/>
    <w:rsid w:val="009E688F"/>
    <w:rsid w:val="009E6983"/>
    <w:rsid w:val="009E7E22"/>
    <w:rsid w:val="009F64DF"/>
    <w:rsid w:val="00A00A7F"/>
    <w:rsid w:val="00A027A1"/>
    <w:rsid w:val="00A02F71"/>
    <w:rsid w:val="00A03695"/>
    <w:rsid w:val="00A0673D"/>
    <w:rsid w:val="00A1316B"/>
    <w:rsid w:val="00A14D5D"/>
    <w:rsid w:val="00A1614F"/>
    <w:rsid w:val="00A16D57"/>
    <w:rsid w:val="00A177EF"/>
    <w:rsid w:val="00A22DE7"/>
    <w:rsid w:val="00A31265"/>
    <w:rsid w:val="00A34509"/>
    <w:rsid w:val="00A355F7"/>
    <w:rsid w:val="00A37EF7"/>
    <w:rsid w:val="00A40B31"/>
    <w:rsid w:val="00A417AE"/>
    <w:rsid w:val="00A45A38"/>
    <w:rsid w:val="00A475F7"/>
    <w:rsid w:val="00A478AE"/>
    <w:rsid w:val="00A61671"/>
    <w:rsid w:val="00A65910"/>
    <w:rsid w:val="00A66F2C"/>
    <w:rsid w:val="00A74503"/>
    <w:rsid w:val="00A76DBA"/>
    <w:rsid w:val="00A80274"/>
    <w:rsid w:val="00A81E69"/>
    <w:rsid w:val="00A82098"/>
    <w:rsid w:val="00A831AD"/>
    <w:rsid w:val="00A85E92"/>
    <w:rsid w:val="00A8641C"/>
    <w:rsid w:val="00A8685B"/>
    <w:rsid w:val="00A91045"/>
    <w:rsid w:val="00A91D0B"/>
    <w:rsid w:val="00A920B7"/>
    <w:rsid w:val="00A93925"/>
    <w:rsid w:val="00A95AE9"/>
    <w:rsid w:val="00A95E21"/>
    <w:rsid w:val="00AA367A"/>
    <w:rsid w:val="00AA4869"/>
    <w:rsid w:val="00AA641A"/>
    <w:rsid w:val="00AA71AB"/>
    <w:rsid w:val="00AB16B0"/>
    <w:rsid w:val="00AB43A0"/>
    <w:rsid w:val="00AB714A"/>
    <w:rsid w:val="00AC1B11"/>
    <w:rsid w:val="00AD25AB"/>
    <w:rsid w:val="00AD6A04"/>
    <w:rsid w:val="00AD7209"/>
    <w:rsid w:val="00AD778E"/>
    <w:rsid w:val="00AE22A5"/>
    <w:rsid w:val="00AE4E4C"/>
    <w:rsid w:val="00AE4FFB"/>
    <w:rsid w:val="00AE5C79"/>
    <w:rsid w:val="00AE7F1C"/>
    <w:rsid w:val="00AF03CA"/>
    <w:rsid w:val="00AF2CCC"/>
    <w:rsid w:val="00B00450"/>
    <w:rsid w:val="00B00619"/>
    <w:rsid w:val="00B00AE6"/>
    <w:rsid w:val="00B028E3"/>
    <w:rsid w:val="00B06A98"/>
    <w:rsid w:val="00B11268"/>
    <w:rsid w:val="00B1524A"/>
    <w:rsid w:val="00B161B1"/>
    <w:rsid w:val="00B17E25"/>
    <w:rsid w:val="00B2252C"/>
    <w:rsid w:val="00B2746C"/>
    <w:rsid w:val="00B30F97"/>
    <w:rsid w:val="00B32FB9"/>
    <w:rsid w:val="00B36DE8"/>
    <w:rsid w:val="00B42827"/>
    <w:rsid w:val="00B43C11"/>
    <w:rsid w:val="00B470E1"/>
    <w:rsid w:val="00B50D56"/>
    <w:rsid w:val="00B5265F"/>
    <w:rsid w:val="00B529F3"/>
    <w:rsid w:val="00B6231F"/>
    <w:rsid w:val="00B64603"/>
    <w:rsid w:val="00B67794"/>
    <w:rsid w:val="00B715D4"/>
    <w:rsid w:val="00B72E91"/>
    <w:rsid w:val="00B74135"/>
    <w:rsid w:val="00B75539"/>
    <w:rsid w:val="00B80067"/>
    <w:rsid w:val="00B85182"/>
    <w:rsid w:val="00B91E89"/>
    <w:rsid w:val="00B9365A"/>
    <w:rsid w:val="00B93B3F"/>
    <w:rsid w:val="00B950D7"/>
    <w:rsid w:val="00BA1326"/>
    <w:rsid w:val="00BA25C7"/>
    <w:rsid w:val="00BA3652"/>
    <w:rsid w:val="00BA37D3"/>
    <w:rsid w:val="00BA5223"/>
    <w:rsid w:val="00BB24D9"/>
    <w:rsid w:val="00BB5B46"/>
    <w:rsid w:val="00BB659F"/>
    <w:rsid w:val="00BB736D"/>
    <w:rsid w:val="00BC074E"/>
    <w:rsid w:val="00BC1066"/>
    <w:rsid w:val="00BC17FD"/>
    <w:rsid w:val="00BC581B"/>
    <w:rsid w:val="00BD0003"/>
    <w:rsid w:val="00BD4459"/>
    <w:rsid w:val="00BD7000"/>
    <w:rsid w:val="00BD7157"/>
    <w:rsid w:val="00BE0187"/>
    <w:rsid w:val="00BE0EB2"/>
    <w:rsid w:val="00BF5B6F"/>
    <w:rsid w:val="00BF689B"/>
    <w:rsid w:val="00C0064D"/>
    <w:rsid w:val="00C0241F"/>
    <w:rsid w:val="00C02F35"/>
    <w:rsid w:val="00C03005"/>
    <w:rsid w:val="00C102E9"/>
    <w:rsid w:val="00C22EA6"/>
    <w:rsid w:val="00C30F4E"/>
    <w:rsid w:val="00C34C99"/>
    <w:rsid w:val="00C425E1"/>
    <w:rsid w:val="00C433A9"/>
    <w:rsid w:val="00C4489A"/>
    <w:rsid w:val="00C45660"/>
    <w:rsid w:val="00C4687A"/>
    <w:rsid w:val="00C50D0F"/>
    <w:rsid w:val="00C514D7"/>
    <w:rsid w:val="00C5440D"/>
    <w:rsid w:val="00C566AE"/>
    <w:rsid w:val="00C61B46"/>
    <w:rsid w:val="00C61CA7"/>
    <w:rsid w:val="00C62DB7"/>
    <w:rsid w:val="00C7133B"/>
    <w:rsid w:val="00C72C9F"/>
    <w:rsid w:val="00C77BDB"/>
    <w:rsid w:val="00C8052A"/>
    <w:rsid w:val="00C84122"/>
    <w:rsid w:val="00C843F4"/>
    <w:rsid w:val="00C8472D"/>
    <w:rsid w:val="00C85946"/>
    <w:rsid w:val="00C906E8"/>
    <w:rsid w:val="00C9308B"/>
    <w:rsid w:val="00C9693A"/>
    <w:rsid w:val="00C9714B"/>
    <w:rsid w:val="00CA5ED5"/>
    <w:rsid w:val="00CB077E"/>
    <w:rsid w:val="00CB0BAE"/>
    <w:rsid w:val="00CB0CF0"/>
    <w:rsid w:val="00CB1D55"/>
    <w:rsid w:val="00CC3602"/>
    <w:rsid w:val="00CC5379"/>
    <w:rsid w:val="00CD1E8C"/>
    <w:rsid w:val="00CD5E35"/>
    <w:rsid w:val="00CD7AE0"/>
    <w:rsid w:val="00CE158F"/>
    <w:rsid w:val="00CE2DBE"/>
    <w:rsid w:val="00CE50CE"/>
    <w:rsid w:val="00CE6239"/>
    <w:rsid w:val="00CE6DDF"/>
    <w:rsid w:val="00D00A99"/>
    <w:rsid w:val="00D03078"/>
    <w:rsid w:val="00D03851"/>
    <w:rsid w:val="00D04D01"/>
    <w:rsid w:val="00D05C79"/>
    <w:rsid w:val="00D05EEE"/>
    <w:rsid w:val="00D0621E"/>
    <w:rsid w:val="00D10B52"/>
    <w:rsid w:val="00D14520"/>
    <w:rsid w:val="00D208C4"/>
    <w:rsid w:val="00D23B9F"/>
    <w:rsid w:val="00D248B0"/>
    <w:rsid w:val="00D249EC"/>
    <w:rsid w:val="00D26045"/>
    <w:rsid w:val="00D263F6"/>
    <w:rsid w:val="00D271D1"/>
    <w:rsid w:val="00D3206D"/>
    <w:rsid w:val="00D343A0"/>
    <w:rsid w:val="00D36B52"/>
    <w:rsid w:val="00D41BFF"/>
    <w:rsid w:val="00D41F22"/>
    <w:rsid w:val="00D42584"/>
    <w:rsid w:val="00D42747"/>
    <w:rsid w:val="00D427D2"/>
    <w:rsid w:val="00D42DEB"/>
    <w:rsid w:val="00D52915"/>
    <w:rsid w:val="00D54450"/>
    <w:rsid w:val="00D546D2"/>
    <w:rsid w:val="00D56D6F"/>
    <w:rsid w:val="00D5708C"/>
    <w:rsid w:val="00D57754"/>
    <w:rsid w:val="00D61026"/>
    <w:rsid w:val="00D630EC"/>
    <w:rsid w:val="00D63510"/>
    <w:rsid w:val="00D71053"/>
    <w:rsid w:val="00D71F6B"/>
    <w:rsid w:val="00D72294"/>
    <w:rsid w:val="00D7282F"/>
    <w:rsid w:val="00D73137"/>
    <w:rsid w:val="00D73E44"/>
    <w:rsid w:val="00D7653E"/>
    <w:rsid w:val="00D77666"/>
    <w:rsid w:val="00D8193C"/>
    <w:rsid w:val="00D834B6"/>
    <w:rsid w:val="00D8620A"/>
    <w:rsid w:val="00D9074E"/>
    <w:rsid w:val="00D90CFA"/>
    <w:rsid w:val="00D92096"/>
    <w:rsid w:val="00D942B7"/>
    <w:rsid w:val="00DA252E"/>
    <w:rsid w:val="00DA532A"/>
    <w:rsid w:val="00DA63AC"/>
    <w:rsid w:val="00DB007B"/>
    <w:rsid w:val="00DB442A"/>
    <w:rsid w:val="00DB4B00"/>
    <w:rsid w:val="00DB5512"/>
    <w:rsid w:val="00DC0CD4"/>
    <w:rsid w:val="00DD1309"/>
    <w:rsid w:val="00DD24DC"/>
    <w:rsid w:val="00DD2D8D"/>
    <w:rsid w:val="00DD4C77"/>
    <w:rsid w:val="00DD6133"/>
    <w:rsid w:val="00DD6669"/>
    <w:rsid w:val="00DE2CB6"/>
    <w:rsid w:val="00DE4CFA"/>
    <w:rsid w:val="00DE6EE1"/>
    <w:rsid w:val="00DE79B6"/>
    <w:rsid w:val="00DF0CDD"/>
    <w:rsid w:val="00DF13EE"/>
    <w:rsid w:val="00DF383D"/>
    <w:rsid w:val="00DF4A92"/>
    <w:rsid w:val="00DF4E73"/>
    <w:rsid w:val="00DF57B7"/>
    <w:rsid w:val="00DF6888"/>
    <w:rsid w:val="00E05108"/>
    <w:rsid w:val="00E06FF8"/>
    <w:rsid w:val="00E07F96"/>
    <w:rsid w:val="00E14E77"/>
    <w:rsid w:val="00E16B31"/>
    <w:rsid w:val="00E21211"/>
    <w:rsid w:val="00E215A7"/>
    <w:rsid w:val="00E24ECC"/>
    <w:rsid w:val="00E32F18"/>
    <w:rsid w:val="00E335C9"/>
    <w:rsid w:val="00E40107"/>
    <w:rsid w:val="00E42757"/>
    <w:rsid w:val="00E43694"/>
    <w:rsid w:val="00E43D2B"/>
    <w:rsid w:val="00E441F7"/>
    <w:rsid w:val="00E45121"/>
    <w:rsid w:val="00E4576B"/>
    <w:rsid w:val="00E55510"/>
    <w:rsid w:val="00E5644C"/>
    <w:rsid w:val="00E57662"/>
    <w:rsid w:val="00E62F76"/>
    <w:rsid w:val="00E634C1"/>
    <w:rsid w:val="00E65C87"/>
    <w:rsid w:val="00E71318"/>
    <w:rsid w:val="00E740FD"/>
    <w:rsid w:val="00E7449E"/>
    <w:rsid w:val="00E74567"/>
    <w:rsid w:val="00E74B3F"/>
    <w:rsid w:val="00E7704E"/>
    <w:rsid w:val="00E77225"/>
    <w:rsid w:val="00E8101A"/>
    <w:rsid w:val="00E82F69"/>
    <w:rsid w:val="00E84B12"/>
    <w:rsid w:val="00E8684C"/>
    <w:rsid w:val="00E86B3F"/>
    <w:rsid w:val="00E9000B"/>
    <w:rsid w:val="00E907F2"/>
    <w:rsid w:val="00E964AE"/>
    <w:rsid w:val="00E964DD"/>
    <w:rsid w:val="00EA481F"/>
    <w:rsid w:val="00EA5C7A"/>
    <w:rsid w:val="00EB01FB"/>
    <w:rsid w:val="00EB0CAA"/>
    <w:rsid w:val="00EB5F26"/>
    <w:rsid w:val="00EB69F5"/>
    <w:rsid w:val="00EB78B3"/>
    <w:rsid w:val="00EC3E3D"/>
    <w:rsid w:val="00EC47B7"/>
    <w:rsid w:val="00ED1349"/>
    <w:rsid w:val="00ED1B9D"/>
    <w:rsid w:val="00ED4CB6"/>
    <w:rsid w:val="00ED4F73"/>
    <w:rsid w:val="00ED756C"/>
    <w:rsid w:val="00ED7FCF"/>
    <w:rsid w:val="00EE0D38"/>
    <w:rsid w:val="00EE19AA"/>
    <w:rsid w:val="00EE25A7"/>
    <w:rsid w:val="00EE2AD0"/>
    <w:rsid w:val="00EE2F52"/>
    <w:rsid w:val="00EF1E09"/>
    <w:rsid w:val="00EF2DC6"/>
    <w:rsid w:val="00EF3364"/>
    <w:rsid w:val="00EF44CF"/>
    <w:rsid w:val="00EF5B6D"/>
    <w:rsid w:val="00EF5C8B"/>
    <w:rsid w:val="00F00767"/>
    <w:rsid w:val="00F0231E"/>
    <w:rsid w:val="00F02976"/>
    <w:rsid w:val="00F05B84"/>
    <w:rsid w:val="00F10DFF"/>
    <w:rsid w:val="00F131C7"/>
    <w:rsid w:val="00F240B3"/>
    <w:rsid w:val="00F25BD4"/>
    <w:rsid w:val="00F273BA"/>
    <w:rsid w:val="00F27AD2"/>
    <w:rsid w:val="00F4024A"/>
    <w:rsid w:val="00F44D10"/>
    <w:rsid w:val="00F45481"/>
    <w:rsid w:val="00F50A5A"/>
    <w:rsid w:val="00F50FBC"/>
    <w:rsid w:val="00F5180D"/>
    <w:rsid w:val="00F540A2"/>
    <w:rsid w:val="00F579BB"/>
    <w:rsid w:val="00F610C5"/>
    <w:rsid w:val="00F61A15"/>
    <w:rsid w:val="00F63900"/>
    <w:rsid w:val="00F6598E"/>
    <w:rsid w:val="00F66223"/>
    <w:rsid w:val="00F702F9"/>
    <w:rsid w:val="00F71074"/>
    <w:rsid w:val="00F72248"/>
    <w:rsid w:val="00F72454"/>
    <w:rsid w:val="00F746EE"/>
    <w:rsid w:val="00F75FFC"/>
    <w:rsid w:val="00F767C0"/>
    <w:rsid w:val="00F77AD7"/>
    <w:rsid w:val="00F80543"/>
    <w:rsid w:val="00F84F5A"/>
    <w:rsid w:val="00F85B2D"/>
    <w:rsid w:val="00F86FB2"/>
    <w:rsid w:val="00F93EC2"/>
    <w:rsid w:val="00F95F1C"/>
    <w:rsid w:val="00F960AA"/>
    <w:rsid w:val="00FA3BE3"/>
    <w:rsid w:val="00FA3FA9"/>
    <w:rsid w:val="00FB0905"/>
    <w:rsid w:val="00FB3E8E"/>
    <w:rsid w:val="00FB517F"/>
    <w:rsid w:val="00FB6D4F"/>
    <w:rsid w:val="00FC2C41"/>
    <w:rsid w:val="00FC50AB"/>
    <w:rsid w:val="00FC6F76"/>
    <w:rsid w:val="00FD254B"/>
    <w:rsid w:val="00FD25D7"/>
    <w:rsid w:val="00FD3777"/>
    <w:rsid w:val="00FD43FC"/>
    <w:rsid w:val="00FD4C8D"/>
    <w:rsid w:val="00FE0701"/>
    <w:rsid w:val="00FE0C89"/>
    <w:rsid w:val="00FE1A81"/>
    <w:rsid w:val="00FE73E6"/>
    <w:rsid w:val="00FE7CB5"/>
    <w:rsid w:val="00FE7F23"/>
    <w:rsid w:val="00FF1103"/>
    <w:rsid w:val="00FF7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6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4435"/>
  </w:style>
  <w:style w:type="paragraph" w:styleId="Nadpis1">
    <w:name w:val="heading 1"/>
    <w:basedOn w:val="Normln"/>
    <w:next w:val="Normln"/>
    <w:link w:val="Nadpis1Char"/>
    <w:uiPriority w:val="9"/>
    <w:qFormat/>
    <w:rsid w:val="00D03078"/>
    <w:pPr>
      <w:keepNext/>
      <w:numPr>
        <w:numId w:val="1"/>
      </w:numPr>
      <w:spacing w:before="240" w:after="120"/>
      <w:ind w:left="426" w:hanging="426"/>
      <w:jc w:val="center"/>
      <w:outlineLvl w:val="0"/>
    </w:pPr>
    <w:rPr>
      <w:b/>
      <w:sz w:val="24"/>
      <w:szCs w:val="24"/>
    </w:rPr>
  </w:style>
  <w:style w:type="paragraph" w:styleId="Nadpis2">
    <w:name w:val="heading 2"/>
    <w:basedOn w:val="Odstavecseseznamem"/>
    <w:next w:val="Normln"/>
    <w:link w:val="Nadpis2Char"/>
    <w:uiPriority w:val="9"/>
    <w:qFormat/>
    <w:rsid w:val="00C4687A"/>
    <w:pPr>
      <w:numPr>
        <w:ilvl w:val="1"/>
        <w:numId w:val="1"/>
      </w:numPr>
      <w:spacing w:before="120" w:after="120"/>
      <w:ind w:left="709" w:hanging="709"/>
      <w:jc w:val="both"/>
      <w:outlineLvl w:val="1"/>
    </w:pPr>
    <w:rPr>
      <w:sz w:val="24"/>
      <w:szCs w:val="24"/>
    </w:rPr>
  </w:style>
  <w:style w:type="paragraph" w:styleId="Nadpis3">
    <w:name w:val="heading 3"/>
    <w:basedOn w:val="Nadpis2"/>
    <w:next w:val="Normln"/>
    <w:link w:val="Nadpis3Char"/>
    <w:uiPriority w:val="9"/>
    <w:qFormat/>
    <w:rsid w:val="00847053"/>
    <w:pPr>
      <w:numPr>
        <w:ilvl w:val="2"/>
      </w:numPr>
      <w:outlineLvl w:val="2"/>
    </w:pPr>
  </w:style>
  <w:style w:type="paragraph" w:styleId="Nadpis4">
    <w:name w:val="heading 4"/>
    <w:basedOn w:val="Normln"/>
    <w:next w:val="Normln"/>
    <w:link w:val="Nadpis4Char"/>
    <w:uiPriority w:val="9"/>
    <w:qFormat/>
    <w:rsid w:val="009E505C"/>
    <w:pPr>
      <w:keepNext/>
      <w:outlineLvl w:val="3"/>
    </w:pPr>
    <w:rPr>
      <w:b/>
      <w:color w:val="000000"/>
      <w:sz w:val="24"/>
    </w:rPr>
  </w:style>
  <w:style w:type="paragraph" w:styleId="Nadpis5">
    <w:name w:val="heading 5"/>
    <w:basedOn w:val="Nadpis3"/>
    <w:next w:val="Normln"/>
    <w:link w:val="Nadpis5Char"/>
    <w:uiPriority w:val="9"/>
    <w:unhideWhenUsed/>
    <w:qFormat/>
    <w:rsid w:val="006D1FF5"/>
    <w:pPr>
      <w:numPr>
        <w:ilvl w:val="0"/>
        <w:numId w:val="0"/>
      </w:numPr>
      <w:spacing w:line="276" w:lineRule="auto"/>
      <w:ind w:left="2127" w:hanging="851"/>
      <w:outlineLvl w:val="4"/>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078"/>
    <w:rPr>
      <w:b/>
      <w:sz w:val="24"/>
      <w:szCs w:val="24"/>
    </w:rPr>
  </w:style>
  <w:style w:type="character" w:customStyle="1" w:styleId="Nadpis2Char">
    <w:name w:val="Nadpis 2 Char"/>
    <w:link w:val="Nadpis2"/>
    <w:uiPriority w:val="9"/>
    <w:rsid w:val="00C4687A"/>
    <w:rPr>
      <w:sz w:val="24"/>
      <w:szCs w:val="24"/>
    </w:rPr>
  </w:style>
  <w:style w:type="character" w:customStyle="1" w:styleId="Nadpis3Char">
    <w:name w:val="Nadpis 3 Char"/>
    <w:link w:val="Nadpis3"/>
    <w:uiPriority w:val="9"/>
    <w:rsid w:val="00847053"/>
    <w:rPr>
      <w:sz w:val="24"/>
      <w:szCs w:val="24"/>
    </w:rPr>
  </w:style>
  <w:style w:type="character" w:customStyle="1" w:styleId="Nadpis4Char">
    <w:name w:val="Nadpis 4 Char"/>
    <w:link w:val="Nadpis4"/>
    <w:uiPriority w:val="9"/>
    <w:semiHidden/>
    <w:rsid w:val="00D63CB1"/>
    <w:rPr>
      <w:rFonts w:ascii="Calibri" w:eastAsia="Times New Roman" w:hAnsi="Calibri" w:cs="Times New Roman"/>
      <w:b/>
      <w:bCs/>
      <w:sz w:val="28"/>
      <w:szCs w:val="28"/>
    </w:rPr>
  </w:style>
  <w:style w:type="paragraph" w:styleId="Zkladntext">
    <w:name w:val="Body Text"/>
    <w:basedOn w:val="Normln"/>
    <w:link w:val="ZkladntextChar"/>
    <w:uiPriority w:val="99"/>
    <w:rsid w:val="009E505C"/>
    <w:pPr>
      <w:jc w:val="right"/>
    </w:pPr>
    <w:rPr>
      <w:sz w:val="24"/>
    </w:rPr>
  </w:style>
  <w:style w:type="character" w:customStyle="1" w:styleId="ZkladntextChar">
    <w:name w:val="Základní text Char"/>
    <w:basedOn w:val="Standardnpsmoodstavce"/>
    <w:link w:val="Zkladntext"/>
    <w:uiPriority w:val="99"/>
    <w:semiHidden/>
    <w:rsid w:val="00D63CB1"/>
  </w:style>
  <w:style w:type="paragraph" w:styleId="Zkladntext2">
    <w:name w:val="Body Text 2"/>
    <w:basedOn w:val="Normln"/>
    <w:link w:val="Zkladntext2Char"/>
    <w:uiPriority w:val="99"/>
    <w:rsid w:val="009E505C"/>
    <w:pPr>
      <w:spacing w:line="240" w:lineRule="atLeast"/>
      <w:ind w:right="-2"/>
      <w:jc w:val="both"/>
    </w:pPr>
    <w:rPr>
      <w:color w:val="000000"/>
      <w:sz w:val="24"/>
    </w:rPr>
  </w:style>
  <w:style w:type="character" w:customStyle="1" w:styleId="Zkladntext2Char">
    <w:name w:val="Základní text 2 Char"/>
    <w:basedOn w:val="Standardnpsmoodstavce"/>
    <w:link w:val="Zkladntext2"/>
    <w:uiPriority w:val="99"/>
    <w:semiHidden/>
    <w:rsid w:val="00D63CB1"/>
  </w:style>
  <w:style w:type="paragraph" w:styleId="Zkladntext3">
    <w:name w:val="Body Text 3"/>
    <w:basedOn w:val="Normln"/>
    <w:link w:val="Zkladntext3Char"/>
    <w:uiPriority w:val="99"/>
    <w:rsid w:val="009E505C"/>
    <w:pPr>
      <w:jc w:val="both"/>
    </w:pPr>
    <w:rPr>
      <w:sz w:val="24"/>
    </w:rPr>
  </w:style>
  <w:style w:type="character" w:customStyle="1" w:styleId="Zkladntext3Char">
    <w:name w:val="Základní text 3 Char"/>
    <w:link w:val="Zkladntext3"/>
    <w:uiPriority w:val="99"/>
    <w:semiHidden/>
    <w:rsid w:val="00D63CB1"/>
    <w:rPr>
      <w:sz w:val="16"/>
      <w:szCs w:val="16"/>
    </w:rPr>
  </w:style>
  <w:style w:type="paragraph" w:styleId="Seznam2">
    <w:name w:val="List 2"/>
    <w:basedOn w:val="Normln"/>
    <w:uiPriority w:val="99"/>
    <w:rsid w:val="009E505C"/>
    <w:pPr>
      <w:ind w:left="566" w:hanging="283"/>
      <w:jc w:val="both"/>
    </w:pPr>
    <w:rPr>
      <w:sz w:val="24"/>
    </w:rPr>
  </w:style>
  <w:style w:type="character" w:styleId="Hypertextovodkaz">
    <w:name w:val="Hyperlink"/>
    <w:uiPriority w:val="99"/>
    <w:rsid w:val="009E505C"/>
    <w:rPr>
      <w:rFonts w:cs="Times New Roman"/>
      <w:color w:val="0000FF"/>
      <w:u w:val="single"/>
    </w:rPr>
  </w:style>
  <w:style w:type="paragraph" w:styleId="Zkladntextodsazen">
    <w:name w:val="Body Text Indent"/>
    <w:basedOn w:val="Normln"/>
    <w:link w:val="ZkladntextodsazenChar"/>
    <w:uiPriority w:val="99"/>
    <w:rsid w:val="009E505C"/>
    <w:pPr>
      <w:spacing w:after="120"/>
      <w:ind w:left="283"/>
    </w:pPr>
  </w:style>
  <w:style w:type="character" w:customStyle="1" w:styleId="ZkladntextodsazenChar">
    <w:name w:val="Základní text odsazený Char"/>
    <w:basedOn w:val="Standardnpsmoodstavce"/>
    <w:link w:val="Zkladntextodsazen"/>
    <w:uiPriority w:val="99"/>
    <w:semiHidden/>
    <w:rsid w:val="00D63CB1"/>
  </w:style>
  <w:style w:type="paragraph" w:customStyle="1" w:styleId="smlouva">
    <w:name w:val="smlouva"/>
    <w:basedOn w:val="Normln"/>
    <w:rsid w:val="009E505C"/>
    <w:pPr>
      <w:spacing w:line="240" w:lineRule="exact"/>
      <w:jc w:val="both"/>
    </w:pPr>
    <w:rPr>
      <w:sz w:val="24"/>
    </w:rPr>
  </w:style>
  <w:style w:type="paragraph" w:styleId="Zpat">
    <w:name w:val="footer"/>
    <w:basedOn w:val="Normln"/>
    <w:link w:val="ZpatChar"/>
    <w:rsid w:val="009E505C"/>
    <w:pPr>
      <w:tabs>
        <w:tab w:val="center" w:pos="4536"/>
        <w:tab w:val="right" w:pos="9072"/>
      </w:tabs>
    </w:pPr>
  </w:style>
  <w:style w:type="character" w:customStyle="1" w:styleId="ZpatChar">
    <w:name w:val="Zápatí Char"/>
    <w:basedOn w:val="Standardnpsmoodstavce"/>
    <w:link w:val="Zpat"/>
    <w:rsid w:val="00D63CB1"/>
  </w:style>
  <w:style w:type="character" w:styleId="slostrnky">
    <w:name w:val="page number"/>
    <w:uiPriority w:val="99"/>
    <w:rsid w:val="009E505C"/>
    <w:rPr>
      <w:rFonts w:cs="Times New Roman"/>
    </w:rPr>
  </w:style>
  <w:style w:type="paragraph" w:customStyle="1" w:styleId="Rozloendokumentu1">
    <w:name w:val="Rozložení dokumentu1"/>
    <w:basedOn w:val="Normln"/>
    <w:link w:val="RozloendokumentuChar"/>
    <w:uiPriority w:val="99"/>
    <w:semiHidden/>
    <w:rsid w:val="009E505C"/>
    <w:pPr>
      <w:shd w:val="clear" w:color="auto" w:fill="000080"/>
    </w:pPr>
    <w:rPr>
      <w:rFonts w:ascii="Tahoma" w:hAnsi="Tahoma" w:cs="Tahoma"/>
    </w:rPr>
  </w:style>
  <w:style w:type="character" w:customStyle="1" w:styleId="RozloendokumentuChar">
    <w:name w:val="Rozložení dokumentu Char"/>
    <w:link w:val="Rozloendokumentu1"/>
    <w:uiPriority w:val="99"/>
    <w:semiHidden/>
    <w:rsid w:val="00D63CB1"/>
    <w:rPr>
      <w:sz w:val="0"/>
      <w:szCs w:val="0"/>
    </w:rPr>
  </w:style>
  <w:style w:type="character" w:customStyle="1" w:styleId="platne1">
    <w:name w:val="platne1"/>
    <w:rsid w:val="009E505C"/>
    <w:rPr>
      <w:rFonts w:cs="Times New Roman"/>
    </w:rPr>
  </w:style>
  <w:style w:type="character" w:styleId="Odkaznakoment">
    <w:name w:val="annotation reference"/>
    <w:uiPriority w:val="99"/>
    <w:semiHidden/>
    <w:rsid w:val="009E505C"/>
    <w:rPr>
      <w:rFonts w:cs="Times New Roman"/>
      <w:sz w:val="16"/>
      <w:szCs w:val="16"/>
    </w:rPr>
  </w:style>
  <w:style w:type="paragraph" w:styleId="Textkomente">
    <w:name w:val="annotation text"/>
    <w:basedOn w:val="Normln"/>
    <w:link w:val="TextkomenteChar"/>
    <w:uiPriority w:val="99"/>
    <w:semiHidden/>
    <w:rsid w:val="009E505C"/>
  </w:style>
  <w:style w:type="character" w:customStyle="1" w:styleId="TextkomenteChar">
    <w:name w:val="Text komentáře Char"/>
    <w:basedOn w:val="Standardnpsmoodstavce"/>
    <w:link w:val="Textkomente"/>
    <w:uiPriority w:val="99"/>
    <w:semiHidden/>
    <w:rsid w:val="00D63CB1"/>
  </w:style>
  <w:style w:type="paragraph" w:styleId="Pedmtkomente">
    <w:name w:val="annotation subject"/>
    <w:basedOn w:val="Textkomente"/>
    <w:next w:val="Textkomente"/>
    <w:link w:val="PedmtkomenteChar"/>
    <w:uiPriority w:val="99"/>
    <w:semiHidden/>
    <w:rsid w:val="009E505C"/>
    <w:rPr>
      <w:b/>
      <w:bCs/>
    </w:rPr>
  </w:style>
  <w:style w:type="character" w:customStyle="1" w:styleId="PedmtkomenteChar">
    <w:name w:val="Předmět komentáře Char"/>
    <w:link w:val="Pedmtkomente"/>
    <w:uiPriority w:val="99"/>
    <w:semiHidden/>
    <w:rsid w:val="00D63CB1"/>
    <w:rPr>
      <w:b/>
      <w:bCs/>
    </w:rPr>
  </w:style>
  <w:style w:type="paragraph" w:styleId="Textbubliny">
    <w:name w:val="Balloon Text"/>
    <w:basedOn w:val="Normln"/>
    <w:link w:val="TextbublinyChar"/>
    <w:uiPriority w:val="99"/>
    <w:semiHidden/>
    <w:rsid w:val="009E505C"/>
    <w:rPr>
      <w:rFonts w:ascii="Tahoma" w:hAnsi="Tahoma" w:cs="Tahoma"/>
      <w:sz w:val="16"/>
      <w:szCs w:val="16"/>
    </w:rPr>
  </w:style>
  <w:style w:type="character" w:customStyle="1" w:styleId="TextbublinyChar">
    <w:name w:val="Text bubliny Char"/>
    <w:link w:val="Textbubliny"/>
    <w:uiPriority w:val="99"/>
    <w:semiHidden/>
    <w:rsid w:val="00D63CB1"/>
    <w:rPr>
      <w:sz w:val="0"/>
      <w:szCs w:val="0"/>
    </w:rPr>
  </w:style>
  <w:style w:type="paragraph" w:customStyle="1" w:styleId="BodyText21">
    <w:name w:val="Body Text 21"/>
    <w:basedOn w:val="Normln"/>
    <w:rsid w:val="009E505C"/>
    <w:pPr>
      <w:widowControl w:val="0"/>
      <w:spacing w:line="360" w:lineRule="auto"/>
      <w:ind w:left="397" w:hanging="397"/>
      <w:jc w:val="both"/>
    </w:pPr>
  </w:style>
  <w:style w:type="paragraph" w:customStyle="1" w:styleId="BodyTextIndent21">
    <w:name w:val="Body Text Indent 21"/>
    <w:basedOn w:val="Normln"/>
    <w:rsid w:val="009E505C"/>
    <w:pPr>
      <w:widowControl w:val="0"/>
      <w:spacing w:line="360" w:lineRule="auto"/>
      <w:ind w:left="426" w:hanging="426"/>
      <w:jc w:val="both"/>
    </w:pPr>
  </w:style>
  <w:style w:type="paragraph" w:styleId="Zhlav">
    <w:name w:val="header"/>
    <w:aliases w:val=" Char"/>
    <w:basedOn w:val="Normln"/>
    <w:link w:val="ZhlavChar"/>
    <w:uiPriority w:val="99"/>
    <w:rsid w:val="009E505C"/>
    <w:pPr>
      <w:tabs>
        <w:tab w:val="center" w:pos="4536"/>
        <w:tab w:val="right" w:pos="9072"/>
      </w:tabs>
    </w:pPr>
  </w:style>
  <w:style w:type="character" w:customStyle="1" w:styleId="ZhlavChar">
    <w:name w:val="Záhlaví Char"/>
    <w:aliases w:val=" Char Char"/>
    <w:basedOn w:val="Standardnpsmoodstavce"/>
    <w:link w:val="Zhlav"/>
    <w:uiPriority w:val="99"/>
    <w:semiHidden/>
    <w:rsid w:val="00D63CB1"/>
  </w:style>
  <w:style w:type="paragraph" w:customStyle="1" w:styleId="Odstavecseseznamem1">
    <w:name w:val="Odstavec se seznamem1"/>
    <w:basedOn w:val="Normln"/>
    <w:qFormat/>
    <w:rsid w:val="00D8193C"/>
    <w:pPr>
      <w:ind w:left="708"/>
    </w:pPr>
  </w:style>
  <w:style w:type="table" w:styleId="Mkatabulky">
    <w:name w:val="Table Grid"/>
    <w:basedOn w:val="Normlntabulka"/>
    <w:uiPriority w:val="59"/>
    <w:rsid w:val="0068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2">
    <w:name w:val="Odstavec se seznamem2"/>
    <w:basedOn w:val="Normln"/>
    <w:rsid w:val="0025136E"/>
    <w:pPr>
      <w:ind w:left="720"/>
    </w:pPr>
    <w:rPr>
      <w:rFonts w:ascii="Calibri" w:hAnsi="Calibri"/>
      <w:sz w:val="24"/>
      <w:szCs w:val="24"/>
      <w:lang w:eastAsia="en-US"/>
    </w:rPr>
  </w:style>
  <w:style w:type="paragraph" w:styleId="Textvbloku">
    <w:name w:val="Block Text"/>
    <w:basedOn w:val="Normln"/>
    <w:rsid w:val="0025136E"/>
    <w:pPr>
      <w:widowControl w:val="0"/>
      <w:shd w:val="clear" w:color="auto" w:fill="FFFFFF"/>
      <w:tabs>
        <w:tab w:val="num" w:pos="1440"/>
      </w:tabs>
      <w:autoSpaceDE w:val="0"/>
      <w:autoSpaceDN w:val="0"/>
      <w:adjustRightInd w:val="0"/>
      <w:ind w:left="405" w:right="74" w:hanging="405"/>
      <w:jc w:val="both"/>
    </w:pPr>
    <w:rPr>
      <w:color w:val="000000"/>
      <w:spacing w:val="-9"/>
      <w:sz w:val="24"/>
      <w:szCs w:val="24"/>
    </w:rPr>
  </w:style>
  <w:style w:type="paragraph" w:styleId="Odstavecseseznamem">
    <w:name w:val="List Paragraph"/>
    <w:basedOn w:val="Normln"/>
    <w:uiPriority w:val="34"/>
    <w:qFormat/>
    <w:rsid w:val="003C1DFD"/>
    <w:pPr>
      <w:ind w:left="708"/>
    </w:pPr>
  </w:style>
  <w:style w:type="paragraph" w:styleId="Prosttext">
    <w:name w:val="Plain Text"/>
    <w:basedOn w:val="Normln"/>
    <w:link w:val="ProsttextChar"/>
    <w:uiPriority w:val="99"/>
    <w:unhideWhenUsed/>
    <w:rsid w:val="003E7BB2"/>
    <w:rPr>
      <w:rFonts w:ascii="Consolas" w:eastAsiaTheme="minorHAnsi" w:hAnsi="Consolas"/>
      <w:sz w:val="21"/>
      <w:szCs w:val="21"/>
    </w:rPr>
  </w:style>
  <w:style w:type="character" w:customStyle="1" w:styleId="ProsttextChar">
    <w:name w:val="Prostý text Char"/>
    <w:basedOn w:val="Standardnpsmoodstavce"/>
    <w:link w:val="Prosttext"/>
    <w:uiPriority w:val="99"/>
    <w:rsid w:val="003E7BB2"/>
    <w:rPr>
      <w:rFonts w:ascii="Consolas" w:eastAsiaTheme="minorHAnsi" w:hAnsi="Consolas"/>
      <w:sz w:val="21"/>
      <w:szCs w:val="21"/>
    </w:rPr>
  </w:style>
  <w:style w:type="paragraph" w:customStyle="1" w:styleId="BlockQuotation">
    <w:name w:val="Block Quotation"/>
    <w:basedOn w:val="Normln"/>
    <w:rsid w:val="005B4D5A"/>
    <w:pPr>
      <w:widowControl w:val="0"/>
      <w:ind w:left="426" w:right="425" w:hanging="426"/>
      <w:jc w:val="both"/>
    </w:pPr>
    <w:rPr>
      <w:sz w:val="22"/>
    </w:rPr>
  </w:style>
  <w:style w:type="character" w:customStyle="1" w:styleId="Nadpis5Char">
    <w:name w:val="Nadpis 5 Char"/>
    <w:basedOn w:val="Standardnpsmoodstavce"/>
    <w:link w:val="Nadpis5"/>
    <w:uiPriority w:val="9"/>
    <w:rsid w:val="006D1FF5"/>
    <w:rPr>
      <w:rFonts w:cs="Arial"/>
      <w:sz w:val="22"/>
      <w:szCs w:val="22"/>
    </w:rPr>
  </w:style>
  <w:style w:type="paragraph" w:customStyle="1" w:styleId="nasledujicitext">
    <w:name w:val="nasledujici text"/>
    <w:basedOn w:val="Normln"/>
    <w:link w:val="nasledujicitextChar"/>
    <w:qFormat/>
    <w:rsid w:val="00B028E3"/>
    <w:pPr>
      <w:spacing w:after="200" w:line="276" w:lineRule="auto"/>
      <w:jc w:val="both"/>
    </w:pPr>
    <w:rPr>
      <w:rFonts w:eastAsiaTheme="minorHAnsi"/>
      <w:sz w:val="22"/>
      <w:szCs w:val="22"/>
    </w:rPr>
  </w:style>
  <w:style w:type="character" w:customStyle="1" w:styleId="nasledujicitextChar">
    <w:name w:val="nasledujici text Char"/>
    <w:basedOn w:val="Standardnpsmoodstavce"/>
    <w:link w:val="nasledujicitext"/>
    <w:rsid w:val="00B028E3"/>
    <w:rPr>
      <w:rFonts w:eastAsiaTheme="minorHAnsi"/>
      <w:sz w:val="22"/>
      <w:szCs w:val="22"/>
    </w:rPr>
  </w:style>
  <w:style w:type="paragraph" w:styleId="Bezmezer">
    <w:name w:val="No Spacing"/>
    <w:uiPriority w:val="1"/>
    <w:qFormat/>
    <w:rsid w:val="001E6CAE"/>
  </w:style>
  <w:style w:type="paragraph" w:styleId="Textpoznpodarou">
    <w:name w:val="footnote text"/>
    <w:basedOn w:val="Normln"/>
    <w:link w:val="TextpoznpodarouChar"/>
    <w:uiPriority w:val="99"/>
    <w:semiHidden/>
    <w:unhideWhenUsed/>
    <w:rsid w:val="003C2534"/>
  </w:style>
  <w:style w:type="character" w:customStyle="1" w:styleId="TextpoznpodarouChar">
    <w:name w:val="Text pozn. pod čarou Char"/>
    <w:basedOn w:val="Standardnpsmoodstavce"/>
    <w:link w:val="Textpoznpodarou"/>
    <w:uiPriority w:val="99"/>
    <w:semiHidden/>
    <w:rsid w:val="003C2534"/>
  </w:style>
  <w:style w:type="character" w:styleId="Znakapoznpodarou">
    <w:name w:val="footnote reference"/>
    <w:basedOn w:val="Standardnpsmoodstavce"/>
    <w:uiPriority w:val="99"/>
    <w:semiHidden/>
    <w:unhideWhenUsed/>
    <w:rsid w:val="003C2534"/>
    <w:rPr>
      <w:vertAlign w:val="superscript"/>
    </w:rPr>
  </w:style>
  <w:style w:type="paragraph" w:styleId="Revize">
    <w:name w:val="Revision"/>
    <w:hidden/>
    <w:uiPriority w:val="99"/>
    <w:semiHidden/>
    <w:rsid w:val="00C3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92602">
      <w:bodyDiv w:val="1"/>
      <w:marLeft w:val="0"/>
      <w:marRight w:val="0"/>
      <w:marTop w:val="0"/>
      <w:marBottom w:val="0"/>
      <w:divBdr>
        <w:top w:val="none" w:sz="0" w:space="0" w:color="auto"/>
        <w:left w:val="none" w:sz="0" w:space="0" w:color="auto"/>
        <w:bottom w:val="none" w:sz="0" w:space="0" w:color="auto"/>
        <w:right w:val="none" w:sz="0" w:space="0" w:color="auto"/>
      </w:divBdr>
    </w:div>
    <w:div w:id="961619995">
      <w:bodyDiv w:val="1"/>
      <w:marLeft w:val="0"/>
      <w:marRight w:val="0"/>
      <w:marTop w:val="0"/>
      <w:marBottom w:val="0"/>
      <w:divBdr>
        <w:top w:val="none" w:sz="0" w:space="0" w:color="auto"/>
        <w:left w:val="none" w:sz="0" w:space="0" w:color="auto"/>
        <w:bottom w:val="none" w:sz="0" w:space="0" w:color="auto"/>
        <w:right w:val="none" w:sz="0" w:space="0" w:color="auto"/>
      </w:divBdr>
    </w:div>
    <w:div w:id="17390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i.kratochvil@unicr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arta.semeradova@unicre.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860C-D152-4332-8AB2-7059ED72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4372</Words>
  <Characters>25950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30262</CharactersWithSpaces>
  <SharedDoc>false</SharedDoc>
  <HLinks>
    <vt:vector size="18" baseType="variant">
      <vt:variant>
        <vt:i4>6619216</vt:i4>
      </vt:variant>
      <vt:variant>
        <vt:i4>6</vt:i4>
      </vt:variant>
      <vt:variant>
        <vt:i4>0</vt:i4>
      </vt:variant>
      <vt:variant>
        <vt:i4>5</vt:i4>
      </vt:variant>
      <vt:variant>
        <vt:lpwstr>mailto:hrobsky@inelsevservis.cz</vt:lpwstr>
      </vt:variant>
      <vt:variant>
        <vt:lpwstr/>
      </vt:variant>
      <vt:variant>
        <vt:i4>196666</vt:i4>
      </vt:variant>
      <vt:variant>
        <vt:i4>3</vt:i4>
      </vt:variant>
      <vt:variant>
        <vt:i4>0</vt:i4>
      </vt:variant>
      <vt:variant>
        <vt:i4>5</vt:i4>
      </vt:variant>
      <vt:variant>
        <vt:lpwstr>mailto:frycek@inelsevservis.cz</vt:lpwstr>
      </vt:variant>
      <vt:variant>
        <vt:lpwstr/>
      </vt:variant>
      <vt:variant>
        <vt:i4>7798799</vt:i4>
      </vt:variant>
      <vt:variant>
        <vt:i4>0</vt:i4>
      </vt:variant>
      <vt:variant>
        <vt:i4>0</vt:i4>
      </vt:variant>
      <vt:variant>
        <vt:i4>5</vt:i4>
      </vt:variant>
      <vt:variant>
        <vt:lpwstr>mailto:robert.pretschner@vuanch.cz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2018-04-20T05:37:00Z</dcterms:created>
  <dcterms:modified xsi:type="dcterms:W3CDTF">2018-04-24T07:05:00Z</dcterms:modified>
</cp:coreProperties>
</file>